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394" w:rsidRPr="00620394" w:rsidRDefault="00620394" w:rsidP="00620394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620394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7B674122" wp14:editId="433AB1CF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394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620394" w:rsidRPr="00620394" w:rsidRDefault="00620394" w:rsidP="00620394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620394">
        <w:rPr>
          <w:rFonts w:eastAsia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620394">
        <w:rPr>
          <w:rFonts w:eastAsia="Times New Roman" w:cs="Times New Roman"/>
          <w:sz w:val="18"/>
          <w:szCs w:val="18"/>
          <w:lang w:eastAsia="bg-BG"/>
        </w:rPr>
        <w:t>mail</w:t>
      </w:r>
      <w:r w:rsidRPr="00620394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10" w:history="1"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620394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1D1A21" w:rsidRDefault="001D1A21">
      <w:pPr>
        <w:rPr>
          <w:lang w:val="bg-BG"/>
        </w:rPr>
      </w:pPr>
    </w:p>
    <w:p w:rsidR="00620394" w:rsidRDefault="00620394">
      <w:pPr>
        <w:rPr>
          <w:lang w:val="bg-BG"/>
        </w:rPr>
      </w:pPr>
    </w:p>
    <w:p w:rsidR="00456106" w:rsidRPr="00456106" w:rsidRDefault="00456106" w:rsidP="00456106">
      <w:pPr>
        <w:jc w:val="right"/>
        <w:rPr>
          <w:rFonts w:eastAsia="Times New Roman" w:cs="Times New Roman"/>
          <w:b/>
          <w:i/>
          <w:szCs w:val="24"/>
          <w:lang w:val="bg-BG" w:eastAsia="bg-BG"/>
        </w:rPr>
      </w:pPr>
      <w:r>
        <w:rPr>
          <w:rFonts w:eastAsia="Times New Roman" w:cs="Times New Roman"/>
          <w:b/>
          <w:i/>
          <w:szCs w:val="24"/>
          <w:lang w:val="bg-BG" w:eastAsia="bg-BG"/>
        </w:rPr>
        <w:t>Приложение № 2</w:t>
      </w:r>
    </w:p>
    <w:p w:rsidR="00456106" w:rsidRPr="00456106" w:rsidRDefault="00456106" w:rsidP="00456106">
      <w:pPr>
        <w:jc w:val="center"/>
        <w:rPr>
          <w:rFonts w:eastAsia="Times New Roman" w:cs="Times New Roman"/>
          <w:b/>
          <w:szCs w:val="24"/>
          <w:lang w:val="bg-BG" w:eastAsia="bg-BG"/>
        </w:rPr>
      </w:pPr>
    </w:p>
    <w:p w:rsidR="00456106" w:rsidRPr="00456106" w:rsidRDefault="00456106" w:rsidP="00456106">
      <w:pPr>
        <w:jc w:val="center"/>
        <w:rPr>
          <w:rFonts w:eastAsia="Times New Roman" w:cs="Times New Roman"/>
          <w:b/>
          <w:szCs w:val="24"/>
          <w:lang w:val="bg-BG" w:eastAsia="bg-BG"/>
        </w:rPr>
      </w:pPr>
      <w:r w:rsidRPr="00456106">
        <w:rPr>
          <w:rFonts w:eastAsia="Times New Roman" w:cs="Times New Roman"/>
          <w:b/>
          <w:szCs w:val="24"/>
          <w:lang w:val="bg-BG" w:eastAsia="bg-BG"/>
        </w:rPr>
        <w:t>ГОДИШЕН ПЛАН</w:t>
      </w:r>
      <w:r w:rsidR="00FE2A44">
        <w:rPr>
          <w:rFonts w:eastAsia="Times New Roman" w:cs="Times New Roman"/>
          <w:b/>
          <w:szCs w:val="24"/>
          <w:lang w:val="bg-BG" w:eastAsia="bg-BG"/>
        </w:rPr>
        <w:t xml:space="preserve"> ЗА</w:t>
      </w:r>
    </w:p>
    <w:p w:rsidR="00456106" w:rsidRDefault="00456106" w:rsidP="00456106">
      <w:pPr>
        <w:jc w:val="center"/>
        <w:rPr>
          <w:rFonts w:eastAsia="Times New Roman" w:cs="Times New Roman"/>
          <w:b/>
          <w:szCs w:val="24"/>
          <w:lang w:val="bg-BG" w:eastAsia="bg-BG"/>
        </w:rPr>
      </w:pPr>
      <w:r w:rsidRPr="00456106">
        <w:rPr>
          <w:rFonts w:eastAsia="Times New Roman" w:cs="Times New Roman"/>
          <w:b/>
          <w:szCs w:val="24"/>
          <w:lang w:val="bg-BG" w:eastAsia="bg-BG"/>
        </w:rPr>
        <w:t xml:space="preserve"> ПАШАТА В ПАСИЩАТА НА ОБЩИНА </w:t>
      </w:r>
      <w:r>
        <w:rPr>
          <w:rFonts w:eastAsia="Times New Roman" w:cs="Times New Roman"/>
          <w:b/>
          <w:szCs w:val="24"/>
          <w:lang w:val="bg-BG" w:eastAsia="bg-BG"/>
        </w:rPr>
        <w:t>ГУЛЯНЦИ</w:t>
      </w:r>
      <w:r w:rsidR="00175F7D">
        <w:rPr>
          <w:rFonts w:eastAsia="Times New Roman" w:cs="Times New Roman"/>
          <w:b/>
          <w:szCs w:val="24"/>
          <w:lang w:val="bg-BG" w:eastAsia="bg-BG"/>
        </w:rPr>
        <w:t xml:space="preserve"> ЗА 2024-2025</w:t>
      </w:r>
      <w:r w:rsidRPr="00456106">
        <w:rPr>
          <w:rFonts w:eastAsia="Times New Roman" w:cs="Times New Roman"/>
          <w:b/>
          <w:szCs w:val="24"/>
          <w:lang w:val="bg-BG" w:eastAsia="bg-BG"/>
        </w:rPr>
        <w:t xml:space="preserve">  Г.</w:t>
      </w:r>
    </w:p>
    <w:p w:rsidR="00456106" w:rsidRDefault="00456106" w:rsidP="00456106">
      <w:pPr>
        <w:jc w:val="center"/>
        <w:rPr>
          <w:rFonts w:eastAsia="Times New Roman" w:cs="Times New Roman"/>
          <w:b/>
          <w:szCs w:val="24"/>
          <w:lang w:val="bg-BG" w:eastAsia="bg-BG"/>
        </w:rPr>
      </w:pPr>
    </w:p>
    <w:p w:rsidR="007F53F2" w:rsidRPr="007F53F2" w:rsidRDefault="007F53F2" w:rsidP="007F53F2">
      <w:pPr>
        <w:shd w:val="clear" w:color="auto" w:fill="FFFFFF"/>
        <w:spacing w:line="360" w:lineRule="auto"/>
        <w:rPr>
          <w:rFonts w:eastAsia="Times New Roman" w:cs="Times New Roman"/>
          <w:szCs w:val="24"/>
          <w:lang w:val="ru-RU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>I. ОСНОВАНИЕ</w:t>
      </w:r>
    </w:p>
    <w:p w:rsidR="007F53F2" w:rsidRPr="007F53F2" w:rsidRDefault="007F53F2" w:rsidP="007F53F2">
      <w:pPr>
        <w:ind w:firstLine="708"/>
        <w:rPr>
          <w:rFonts w:eastAsia="Times New Roman" w:cs="Times New Roman"/>
          <w:color w:val="FF00FF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Настоящият Годишен план за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за </w:t>
      </w:r>
      <w:r>
        <w:rPr>
          <w:rFonts w:eastAsia="Times New Roman" w:cs="Times New Roman"/>
          <w:szCs w:val="24"/>
          <w:lang w:val="bg-BG" w:eastAsia="bg-BG"/>
        </w:rPr>
        <w:t>стопанската 20</w:t>
      </w:r>
      <w:r w:rsidR="001A7478">
        <w:rPr>
          <w:rFonts w:eastAsia="Times New Roman" w:cs="Times New Roman"/>
          <w:szCs w:val="24"/>
          <w:lang w:eastAsia="bg-BG"/>
        </w:rPr>
        <w:t>2</w:t>
      </w:r>
      <w:r w:rsidR="00175F7D">
        <w:rPr>
          <w:rFonts w:eastAsia="Times New Roman" w:cs="Times New Roman"/>
          <w:szCs w:val="24"/>
          <w:lang w:val="bg-BG" w:eastAsia="bg-BG"/>
        </w:rPr>
        <w:t>4</w:t>
      </w:r>
      <w:r w:rsidRPr="007F53F2">
        <w:rPr>
          <w:rFonts w:eastAsia="Times New Roman" w:cs="Times New Roman"/>
          <w:szCs w:val="24"/>
          <w:lang w:val="bg-BG" w:eastAsia="bg-BG"/>
        </w:rPr>
        <w:t>/20</w:t>
      </w:r>
      <w:r w:rsidR="001A7478">
        <w:rPr>
          <w:rFonts w:eastAsia="Times New Roman" w:cs="Times New Roman"/>
          <w:szCs w:val="24"/>
          <w:lang w:eastAsia="bg-BG"/>
        </w:rPr>
        <w:t>2</w:t>
      </w:r>
      <w:r w:rsidR="00175F7D">
        <w:rPr>
          <w:rFonts w:eastAsia="Times New Roman" w:cs="Times New Roman"/>
          <w:szCs w:val="24"/>
          <w:lang w:val="bg-BG" w:eastAsia="bg-BG"/>
        </w:rPr>
        <w:t>5</w:t>
      </w:r>
      <w:bookmarkStart w:id="0" w:name="_GoBack"/>
      <w:bookmarkEnd w:id="0"/>
      <w:r w:rsidRPr="007F53F2">
        <w:rPr>
          <w:rFonts w:eastAsia="Times New Roman" w:cs="Times New Roman"/>
          <w:szCs w:val="24"/>
          <w:lang w:val="bg-BG" w:eastAsia="bg-BG"/>
        </w:rPr>
        <w:t>г.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, е разработен на основание чл. 37о. ал. 4 от Закона за собствеността и ползването на земеделските земи (ЗСПЗЗ</w:t>
      </w:r>
      <w:r w:rsidRPr="007F53F2">
        <w:rPr>
          <w:rFonts w:eastAsia="Times New Roman" w:cs="Times New Roman"/>
          <w:szCs w:val="24"/>
          <w:lang w:val="bg-BG" w:eastAsia="bg-BG"/>
        </w:rPr>
        <w:t>) и е внесен  за разглеждане и приемане от Общинския съвет.</w:t>
      </w:r>
    </w:p>
    <w:p w:rsidR="007F53F2" w:rsidRPr="007F53F2" w:rsidRDefault="007F53F2" w:rsidP="007F53F2">
      <w:pPr>
        <w:rPr>
          <w:rFonts w:eastAsia="Times New Roman" w:cs="Times New Roman"/>
          <w:szCs w:val="24"/>
          <w:lang w:val="bg-BG" w:eastAsia="bg-BG"/>
        </w:rPr>
      </w:pP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>II. ОБХВАТ</w:t>
      </w: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szCs w:val="24"/>
          <w:shd w:val="clear" w:color="auto" w:fill="FFFFFF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Годишният план за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определя</w:t>
      </w:r>
      <w:r w:rsidRPr="007F53F2">
        <w:rPr>
          <w:rFonts w:eastAsia="Times New Roman" w:cs="Times New Roman"/>
          <w:szCs w:val="24"/>
          <w:lang w:val="bg-BG" w:eastAsia="bg-BG"/>
        </w:rPr>
        <w:t xml:space="preserve"> </w:t>
      </w:r>
      <w:r w:rsidRPr="007F53F2">
        <w:rPr>
          <w:rFonts w:eastAsia="Times New Roman" w:cs="Times New Roman"/>
          <w:color w:val="000000"/>
          <w:szCs w:val="24"/>
          <w:shd w:val="clear" w:color="auto" w:fill="FFFFFF"/>
          <w:lang w:val="bg-BG" w:eastAsia="bg-BG"/>
        </w:rPr>
        <w:t xml:space="preserve">годишното разпределение и ползване на пасищата, мерите и ливадите от Общински поземлен фонд в населените места на територията на </w:t>
      </w:r>
      <w:r w:rsidRPr="007F53F2">
        <w:rPr>
          <w:rFonts w:eastAsia="Times New Roman" w:cs="Times New Roman"/>
          <w:color w:val="000000"/>
          <w:szCs w:val="24"/>
          <w:shd w:val="clear" w:color="auto" w:fill="FFFFFF"/>
          <w:lang w:eastAsia="bg-BG"/>
        </w:rPr>
        <w:t>o</w:t>
      </w:r>
      <w:proofErr w:type="spellStart"/>
      <w:r w:rsidRPr="007F53F2">
        <w:rPr>
          <w:rFonts w:eastAsia="Times New Roman" w:cs="Times New Roman"/>
          <w:color w:val="000000"/>
          <w:szCs w:val="24"/>
          <w:shd w:val="clear" w:color="auto" w:fill="FFFFFF"/>
          <w:lang w:val="bg-BG" w:eastAsia="bg-BG"/>
        </w:rPr>
        <w:t>бщина</w:t>
      </w:r>
      <w:proofErr w:type="spellEnd"/>
      <w:r w:rsidRPr="007F53F2">
        <w:rPr>
          <w:rFonts w:eastAsia="Times New Roman" w:cs="Times New Roman"/>
          <w:color w:val="000000"/>
          <w:szCs w:val="24"/>
          <w:shd w:val="clear" w:color="auto" w:fill="FFFFFF"/>
          <w:lang w:val="bg-BG" w:eastAsia="bg-BG"/>
        </w:rPr>
        <w:t xml:space="preserve"> </w:t>
      </w:r>
      <w:r>
        <w:rPr>
          <w:rFonts w:eastAsia="Times New Roman" w:cs="Times New Roman"/>
          <w:color w:val="000000"/>
          <w:szCs w:val="24"/>
          <w:shd w:val="clear" w:color="auto" w:fill="FFFFFF"/>
          <w:lang w:val="bg-BG" w:eastAsia="bg-BG"/>
        </w:rPr>
        <w:t>Гулянци</w:t>
      </w:r>
      <w:r w:rsidRPr="007F53F2">
        <w:rPr>
          <w:rFonts w:eastAsia="Times New Roman" w:cs="Times New Roman"/>
          <w:color w:val="000000"/>
          <w:szCs w:val="24"/>
          <w:shd w:val="clear" w:color="auto" w:fill="FFFFFF"/>
          <w:lang w:val="bg-BG" w:eastAsia="bg-BG"/>
        </w:rPr>
        <w:t xml:space="preserve">  при спазване на правилата за ползването им, съставени съгласно чл. 37о, ал.1. т.2 от ЗСПЗЗ </w:t>
      </w:r>
      <w:r w:rsidRPr="007F53F2">
        <w:rPr>
          <w:rFonts w:eastAsia="Times New Roman" w:cs="Times New Roman"/>
          <w:szCs w:val="24"/>
          <w:shd w:val="clear" w:color="auto" w:fill="FFFFFF"/>
          <w:lang w:val="bg-BG" w:eastAsia="bg-BG"/>
        </w:rPr>
        <w:t>и определя мерките за ползване и задълженията на общината и на ползвателите за поддържането на посочените земи.</w:t>
      </w:r>
    </w:p>
    <w:p w:rsidR="007F53F2" w:rsidRPr="007F53F2" w:rsidRDefault="007F53F2" w:rsidP="007F53F2">
      <w:pPr>
        <w:rPr>
          <w:rFonts w:eastAsia="Times New Roman" w:cs="Times New Roman"/>
          <w:color w:val="FF00FF"/>
          <w:szCs w:val="24"/>
          <w:lang w:val="bg-BG" w:eastAsia="bg-BG"/>
        </w:rPr>
      </w:pP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>III. ЦЕЛ</w:t>
      </w: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</w:p>
    <w:p w:rsidR="007F53F2" w:rsidRPr="007F53F2" w:rsidRDefault="007F53F2" w:rsidP="007F53F2">
      <w:pPr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Годишния план за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има за цел:  да подобри стопанисването, контролът и редът за ползването на  пасищата, мерите и ливадите - общинска собственост с цел да се </w:t>
      </w:r>
      <w:r w:rsidRPr="007F53F2">
        <w:rPr>
          <w:rFonts w:eastAsia="Times New Roman" w:cs="Times New Roman"/>
          <w:szCs w:val="24"/>
          <w:lang w:val="bg-BG" w:eastAsia="bg-BG"/>
        </w:rPr>
        <w:t>поддържат пасищата, мерите и ливадите в добро земеделско и екологично състояние,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да се информират земеделските производители за прилагане на добрите селскостопански практики и тяхното положително въздействие върху околната среда.</w:t>
      </w:r>
    </w:p>
    <w:p w:rsidR="007F53F2" w:rsidRPr="007F53F2" w:rsidRDefault="007F53F2" w:rsidP="007F53F2">
      <w:pPr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>ІV. ОТГОВОРНОСТИ НА ДЛЪЖНОСТНИТЕ ЛИЦА ПРИ ИЗПЪЛНЕНИЕ НА ПЛАНА</w:t>
      </w:r>
    </w:p>
    <w:p w:rsidR="007F53F2" w:rsidRPr="007F53F2" w:rsidRDefault="009E1625" w:rsidP="009E1625">
      <w:pPr>
        <w:tabs>
          <w:tab w:val="left" w:pos="5880"/>
        </w:tabs>
        <w:jc w:val="left"/>
        <w:rPr>
          <w:rFonts w:eastAsia="Times New Roman" w:cs="Times New Roman"/>
          <w:szCs w:val="24"/>
          <w:lang w:val="bg-BG" w:eastAsia="bg-BG"/>
        </w:rPr>
      </w:pPr>
      <w:r>
        <w:rPr>
          <w:rFonts w:eastAsia="Times New Roman" w:cs="Times New Roman"/>
          <w:szCs w:val="24"/>
          <w:lang w:val="bg-BG" w:eastAsia="bg-BG"/>
        </w:rPr>
        <w:tab/>
      </w: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 xml:space="preserve">1. </w:t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 xml:space="preserve">Кметът на Община </w:t>
      </w:r>
      <w:r>
        <w:rPr>
          <w:rFonts w:eastAsia="Times New Roman" w:cs="Times New Roman"/>
          <w:color w:val="000000"/>
          <w:spacing w:val="-1"/>
          <w:szCs w:val="24"/>
          <w:lang w:val="bg-BG" w:eastAsia="bg-BG"/>
        </w:rPr>
        <w:t>Гулянци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1.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1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.Ръководи и контролира изпълненията на мероприятията по стопанисване и управление на пасищата, мерите и ливадите от общинския поземлен фонд на територията на общината. 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Назначава комисия и определя правилата за работата й.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1.2.Изисква от  кметовете на кметства в  селата на община </w:t>
      </w:r>
      <w:r>
        <w:rPr>
          <w:rFonts w:eastAsia="Times New Roman" w:cs="Times New Roman"/>
          <w:color w:val="000000"/>
          <w:szCs w:val="24"/>
          <w:lang w:val="bg-BG" w:eastAsia="bg-BG"/>
        </w:rPr>
        <w:t>Гулянци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спазването на разписаните правила по отношение ползването на пасищата, мерите и ливадите на територията на съответното кметство;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1.3.Упълномощава длъжностни лица за провеждане на конкретни процедури и мероприятия в изпълнение на законовите уредби.</w:t>
      </w:r>
    </w:p>
    <w:p w:rsidR="007F53F2" w:rsidRPr="007F53F2" w:rsidRDefault="007F53F2" w:rsidP="007F53F2">
      <w:pPr>
        <w:jc w:val="left"/>
        <w:rPr>
          <w:rFonts w:eastAsia="Times New Roman" w:cs="Times New Roman"/>
          <w:color w:val="000000"/>
          <w:spacing w:val="2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 xml:space="preserve">2. </w:t>
      </w:r>
      <w:r w:rsidRPr="007F53F2">
        <w:rPr>
          <w:rFonts w:eastAsia="Times New Roman" w:cs="Times New Roman"/>
          <w:bCs/>
          <w:szCs w:val="24"/>
          <w:lang w:val="bg-BG" w:eastAsia="bg-BG"/>
        </w:rPr>
        <w:t>У</w:t>
      </w:r>
      <w:r w:rsidRPr="007F53F2">
        <w:rPr>
          <w:rFonts w:eastAsia="Times New Roman" w:cs="Times New Roman"/>
          <w:color w:val="000000"/>
          <w:spacing w:val="2"/>
          <w:szCs w:val="24"/>
          <w:lang w:val="bg-BG" w:eastAsia="bg-BG"/>
        </w:rPr>
        <w:t>пълномощеното лице по т.1.3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2.1.Ежегодно изисква списък на пасищата, мерите  и ливадите от ОПФ от Общинска служба "Земеделие"; 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2.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2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.Отговаря за актуализацията на плана; 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2.3.Съдейства и подпомага кметовете на кметства по изпълнението на плана; 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lastRenderedPageBreak/>
        <w:t>2.4.Води регистър на сключените договори и следи техните срокове;</w:t>
      </w:r>
    </w:p>
    <w:p w:rsidR="007F53F2" w:rsidRPr="007F53F2" w:rsidRDefault="007F53F2" w:rsidP="007F53F2">
      <w:pPr>
        <w:jc w:val="left"/>
        <w:rPr>
          <w:rFonts w:eastAsia="Times New Roman" w:cs="Times New Roman"/>
          <w:b/>
          <w:szCs w:val="24"/>
          <w:lang w:val="bg-BG" w:eastAsia="bg-BG"/>
        </w:rPr>
      </w:pPr>
    </w:p>
    <w:p w:rsidR="007F53F2" w:rsidRPr="007F53F2" w:rsidRDefault="007F53F2" w:rsidP="007F53F2">
      <w:pPr>
        <w:jc w:val="center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val="bg-BG" w:eastAsia="bg-BG"/>
        </w:rPr>
        <w:t xml:space="preserve">ПРАВИЛА ЗА ПОЛЗВАНЕ НА ПАСИЩАТА , МЕРИТЕ И  ЛИВАДИТЕ НА ТЕРИТОРИЯТА НА ОБЩИНА </w:t>
      </w:r>
      <w:r>
        <w:rPr>
          <w:rFonts w:eastAsia="Times New Roman" w:cs="Times New Roman"/>
          <w:b/>
          <w:bCs/>
          <w:szCs w:val="24"/>
          <w:lang w:val="bg-BG" w:eastAsia="bg-BG"/>
        </w:rPr>
        <w:t>ГУЛЯНЦИ</w:t>
      </w: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/>
        </w:rPr>
      </w:pPr>
      <w:r w:rsidRPr="007F53F2">
        <w:rPr>
          <w:rFonts w:eastAsia="Times New Roman" w:cs="Times New Roman"/>
          <w:b/>
          <w:szCs w:val="24"/>
          <w:lang w:val="bg-BG"/>
        </w:rPr>
        <w:t xml:space="preserve">Правилата за ползване на пасищата, мерите и ливадите  на територията на Община </w:t>
      </w:r>
      <w:r>
        <w:rPr>
          <w:rFonts w:eastAsia="Times New Roman" w:cs="Times New Roman"/>
          <w:b/>
          <w:szCs w:val="24"/>
          <w:lang w:val="bg-BG"/>
        </w:rPr>
        <w:t>Гулянци</w:t>
      </w:r>
      <w:r w:rsidRPr="007F53F2">
        <w:rPr>
          <w:rFonts w:eastAsia="Times New Roman" w:cs="Times New Roman"/>
          <w:b/>
          <w:szCs w:val="24"/>
          <w:lang w:val="bg-BG"/>
        </w:rPr>
        <w:t xml:space="preserve"> са изготвени съгласно чл. 37о, ал.1,т.2, ал.2 от ЗСПЗЗ  и съдържат:</w:t>
      </w:r>
    </w:p>
    <w:p w:rsidR="007F53F2" w:rsidRPr="007F53F2" w:rsidRDefault="007F53F2" w:rsidP="007F53F2">
      <w:pPr>
        <w:rPr>
          <w:rFonts w:eastAsia="Times New Roman" w:cs="Times New Roman"/>
          <w:b/>
          <w:color w:val="000000"/>
          <w:szCs w:val="24"/>
          <w:lang w:val="ru-RU"/>
        </w:rPr>
      </w:pPr>
    </w:p>
    <w:p w:rsidR="007F53F2" w:rsidRPr="007F53F2" w:rsidRDefault="007F53F2" w:rsidP="007F53F2">
      <w:pPr>
        <w:rPr>
          <w:rFonts w:eastAsia="Times New Roman" w:cs="Times New Roman"/>
          <w:b/>
          <w:szCs w:val="24"/>
          <w:u w:val="single"/>
          <w:lang w:val="ru-RU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 xml:space="preserve">І. </w:t>
      </w:r>
      <w:r w:rsidRPr="007F53F2">
        <w:rPr>
          <w:rFonts w:eastAsia="Times New Roman" w:cs="Times New Roman"/>
          <w:b/>
          <w:color w:val="000000"/>
          <w:spacing w:val="-1"/>
          <w:szCs w:val="24"/>
          <w:lang w:val="bg-BG" w:eastAsia="bg-BG"/>
        </w:rPr>
        <w:t>ПЕРСПЕКТИВЕН ЕКСПЛОАТАЦИОНЕН ПЛАН ЗА ПАША</w:t>
      </w: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ru-RU" w:eastAsia="bg-BG"/>
        </w:rPr>
      </w:pP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>Перспективният експлоатационен план  е разработен във връзка с изпълнението на Областна стратегия за развитие на земеделието и Програмата за развитие на селските райони /ПРСР/.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>Целта  на перспективния експлоатационен план е: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bg-BG"/>
        </w:rPr>
        <w:t>1. Д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ългосрочно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опазване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пасищата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в община </w:t>
      </w:r>
      <w:proofErr w:type="spellStart"/>
      <w:r>
        <w:rPr>
          <w:rFonts w:eastAsia="Times New Roman" w:cs="Times New Roman"/>
          <w:color w:val="000000"/>
          <w:spacing w:val="-1"/>
          <w:szCs w:val="24"/>
          <w:lang w:val="ru-RU"/>
        </w:rPr>
        <w:t>Гулянци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,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опазване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биологичното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разнообразие с цел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преодоляване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негативните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промени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,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причинени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от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несъобразена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с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възможностите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природата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паша, от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изоставяне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пасищата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използване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земите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за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други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цели.</w:t>
      </w:r>
    </w:p>
    <w:p w:rsidR="007F53F2" w:rsidRDefault="007F53F2" w:rsidP="00DF7ED7">
      <w:pPr>
        <w:rPr>
          <w:lang w:val="bg-BG"/>
        </w:rPr>
      </w:pPr>
      <w:r w:rsidRPr="00DF7ED7">
        <w:t xml:space="preserve">2. В </w:t>
      </w:r>
      <w:proofErr w:type="spellStart"/>
      <w:r w:rsidRPr="00DF7ED7">
        <w:t>дългосрочен</w:t>
      </w:r>
      <w:proofErr w:type="spellEnd"/>
      <w:r w:rsidRPr="00DF7ED7">
        <w:t xml:space="preserve"> </w:t>
      </w:r>
      <w:proofErr w:type="spellStart"/>
      <w:r w:rsidRPr="00DF7ED7">
        <w:t>план</w:t>
      </w:r>
      <w:proofErr w:type="spellEnd"/>
      <w:r w:rsidRPr="00DF7ED7">
        <w:t xml:space="preserve"> да </w:t>
      </w:r>
      <w:proofErr w:type="spellStart"/>
      <w:r w:rsidRPr="00DF7ED7">
        <w:t>се</w:t>
      </w:r>
      <w:proofErr w:type="spellEnd"/>
      <w:r w:rsidRPr="00DF7ED7">
        <w:t xml:space="preserve"> </w:t>
      </w:r>
      <w:proofErr w:type="spellStart"/>
      <w:r w:rsidRPr="00DF7ED7">
        <w:t>повиши</w:t>
      </w:r>
      <w:proofErr w:type="spellEnd"/>
      <w:r w:rsidRPr="00DF7ED7">
        <w:t xml:space="preserve"> </w:t>
      </w:r>
      <w:proofErr w:type="spellStart"/>
      <w:r w:rsidRPr="00DF7ED7">
        <w:t>капацитета</w:t>
      </w:r>
      <w:proofErr w:type="spellEnd"/>
      <w:r w:rsidRPr="00DF7ED7">
        <w:t xml:space="preserve"> </w:t>
      </w:r>
      <w:proofErr w:type="spellStart"/>
      <w:r w:rsidRPr="00DF7ED7">
        <w:t>за</w:t>
      </w:r>
      <w:proofErr w:type="spellEnd"/>
      <w:r w:rsidRPr="00DF7ED7">
        <w:t xml:space="preserve"> </w:t>
      </w:r>
      <w:proofErr w:type="spellStart"/>
      <w:r w:rsidRPr="00DF7ED7">
        <w:t>разработване</w:t>
      </w:r>
      <w:proofErr w:type="spellEnd"/>
      <w:r w:rsidRPr="00DF7ED7">
        <w:t xml:space="preserve"> и </w:t>
      </w:r>
      <w:proofErr w:type="spellStart"/>
      <w:r w:rsidRPr="00DF7ED7">
        <w:t>управление</w:t>
      </w:r>
      <w:proofErr w:type="spellEnd"/>
      <w:r w:rsidRPr="00DF7ED7">
        <w:t xml:space="preserve"> </w:t>
      </w:r>
      <w:proofErr w:type="spellStart"/>
      <w:r w:rsidRPr="00DF7ED7">
        <w:t>на</w:t>
      </w:r>
      <w:proofErr w:type="spellEnd"/>
      <w:r w:rsidRPr="00DF7ED7">
        <w:t xml:space="preserve"> </w:t>
      </w:r>
      <w:proofErr w:type="spellStart"/>
      <w:r w:rsidRPr="00DF7ED7">
        <w:t>агроекологични</w:t>
      </w:r>
      <w:proofErr w:type="spellEnd"/>
      <w:r w:rsidRPr="00DF7ED7">
        <w:t xml:space="preserve"> </w:t>
      </w:r>
      <w:proofErr w:type="spellStart"/>
      <w:r w:rsidRPr="00DF7ED7">
        <w:t>проекти</w:t>
      </w:r>
      <w:proofErr w:type="spellEnd"/>
      <w:r w:rsidRPr="00DF7ED7">
        <w:t xml:space="preserve">. </w:t>
      </w:r>
      <w:proofErr w:type="spellStart"/>
      <w:r w:rsidRPr="00DF7ED7">
        <w:t>Стопаните</w:t>
      </w:r>
      <w:proofErr w:type="spellEnd"/>
      <w:r w:rsidRPr="00DF7ED7">
        <w:t xml:space="preserve">, </w:t>
      </w:r>
      <w:proofErr w:type="spellStart"/>
      <w:r w:rsidRPr="00DF7ED7">
        <w:t>кандидатствали</w:t>
      </w:r>
      <w:proofErr w:type="spellEnd"/>
      <w:r w:rsidRPr="00DF7ED7">
        <w:t xml:space="preserve">  </w:t>
      </w:r>
      <w:proofErr w:type="spellStart"/>
      <w:r w:rsidRPr="00DF7ED7">
        <w:t>по</w:t>
      </w:r>
      <w:proofErr w:type="spellEnd"/>
      <w:r w:rsidRPr="00DF7ED7">
        <w:t xml:space="preserve"> </w:t>
      </w:r>
      <w:proofErr w:type="spellStart"/>
      <w:r w:rsidRPr="00DF7ED7">
        <w:t>мярка</w:t>
      </w:r>
      <w:proofErr w:type="spellEnd"/>
      <w:r w:rsidRPr="00DF7ED7">
        <w:t xml:space="preserve"> 10 „</w:t>
      </w:r>
      <w:proofErr w:type="spellStart"/>
      <w:r w:rsidRPr="00DF7ED7">
        <w:t>Агроекология</w:t>
      </w:r>
      <w:proofErr w:type="spellEnd"/>
      <w:r w:rsidRPr="00DF7ED7">
        <w:t xml:space="preserve"> и </w:t>
      </w:r>
      <w:proofErr w:type="spellStart"/>
      <w:r w:rsidRPr="00DF7ED7">
        <w:t>климат</w:t>
      </w:r>
      <w:proofErr w:type="spellEnd"/>
      <w:r w:rsidRPr="00DF7ED7">
        <w:t xml:space="preserve">“ </w:t>
      </w:r>
      <w:proofErr w:type="spellStart"/>
      <w:r w:rsidRPr="00DF7ED7">
        <w:t>от</w:t>
      </w:r>
      <w:proofErr w:type="spellEnd"/>
      <w:r w:rsidRPr="00DF7ED7">
        <w:t xml:space="preserve"> </w:t>
      </w:r>
      <w:proofErr w:type="spellStart"/>
      <w:r w:rsidRPr="00DF7ED7">
        <w:t>Програмата</w:t>
      </w:r>
      <w:proofErr w:type="spellEnd"/>
      <w:r w:rsidRPr="00DF7ED7">
        <w:t xml:space="preserve"> </w:t>
      </w:r>
      <w:proofErr w:type="spellStart"/>
      <w:r w:rsidRPr="00DF7ED7">
        <w:t>за</w:t>
      </w:r>
      <w:proofErr w:type="spellEnd"/>
      <w:r w:rsidRPr="00DF7ED7">
        <w:t xml:space="preserve"> </w:t>
      </w:r>
      <w:proofErr w:type="spellStart"/>
      <w:r w:rsidRPr="00DF7ED7">
        <w:t>развитие</w:t>
      </w:r>
      <w:proofErr w:type="spellEnd"/>
      <w:r w:rsidRPr="00DF7ED7">
        <w:t xml:space="preserve"> </w:t>
      </w:r>
      <w:proofErr w:type="spellStart"/>
      <w:r w:rsidRPr="00DF7ED7">
        <w:t>на</w:t>
      </w:r>
      <w:proofErr w:type="spellEnd"/>
      <w:r w:rsidRPr="00DF7ED7">
        <w:t xml:space="preserve"> </w:t>
      </w:r>
      <w:proofErr w:type="spellStart"/>
      <w:r w:rsidRPr="00DF7ED7">
        <w:t>селските</w:t>
      </w:r>
      <w:proofErr w:type="spellEnd"/>
      <w:r w:rsidRPr="00DF7ED7">
        <w:t xml:space="preserve"> </w:t>
      </w:r>
      <w:proofErr w:type="spellStart"/>
      <w:r w:rsidRPr="00DF7ED7">
        <w:t>райони</w:t>
      </w:r>
      <w:proofErr w:type="spellEnd"/>
      <w:r w:rsidRPr="00DF7ED7">
        <w:t xml:space="preserve">, да </w:t>
      </w:r>
      <w:proofErr w:type="spellStart"/>
      <w:r w:rsidRPr="00DF7ED7">
        <w:t>се</w:t>
      </w:r>
      <w:proofErr w:type="spellEnd"/>
      <w:r w:rsidRPr="00DF7ED7">
        <w:t xml:space="preserve"> </w:t>
      </w:r>
      <w:proofErr w:type="spellStart"/>
      <w:r w:rsidRPr="00DF7ED7">
        <w:t>ползват</w:t>
      </w:r>
      <w:proofErr w:type="spellEnd"/>
      <w:r w:rsidRPr="00DF7ED7">
        <w:t xml:space="preserve"> с </w:t>
      </w:r>
      <w:proofErr w:type="spellStart"/>
      <w:r w:rsidRPr="00DF7ED7">
        <w:t>предимство</w:t>
      </w:r>
      <w:proofErr w:type="spellEnd"/>
      <w:r w:rsidRPr="00DF7ED7">
        <w:t xml:space="preserve"> </w:t>
      </w:r>
      <w:proofErr w:type="spellStart"/>
      <w:r w:rsidRPr="00DF7ED7">
        <w:t>след</w:t>
      </w:r>
      <w:proofErr w:type="spellEnd"/>
      <w:r w:rsidRPr="00DF7ED7">
        <w:t xml:space="preserve"> </w:t>
      </w:r>
      <w:proofErr w:type="spellStart"/>
      <w:r w:rsidRPr="00DF7ED7">
        <w:t>изтичане</w:t>
      </w:r>
      <w:proofErr w:type="spellEnd"/>
      <w:r w:rsidRPr="00DF7ED7">
        <w:t xml:space="preserve"> </w:t>
      </w:r>
      <w:proofErr w:type="spellStart"/>
      <w:r w:rsidRPr="00DF7ED7">
        <w:t>срока</w:t>
      </w:r>
      <w:proofErr w:type="spellEnd"/>
      <w:r w:rsidRPr="00DF7ED7">
        <w:t xml:space="preserve"> </w:t>
      </w:r>
      <w:proofErr w:type="spellStart"/>
      <w:r w:rsidRPr="00DF7ED7">
        <w:t>на</w:t>
      </w:r>
      <w:proofErr w:type="spellEnd"/>
      <w:r w:rsidRPr="00DF7ED7">
        <w:t xml:space="preserve"> </w:t>
      </w:r>
      <w:proofErr w:type="spellStart"/>
      <w:r w:rsidRPr="00DF7ED7">
        <w:t>договора</w:t>
      </w:r>
      <w:proofErr w:type="spellEnd"/>
      <w:r w:rsidRPr="00DF7ED7">
        <w:t xml:space="preserve"> </w:t>
      </w:r>
      <w:proofErr w:type="spellStart"/>
      <w:r w:rsidRPr="00DF7ED7">
        <w:t>за</w:t>
      </w:r>
      <w:proofErr w:type="spellEnd"/>
      <w:r w:rsidRPr="00DF7ED7">
        <w:t xml:space="preserve"> </w:t>
      </w:r>
      <w:proofErr w:type="spellStart"/>
      <w:r w:rsidRPr="00DF7ED7">
        <w:t>удължаване</w:t>
      </w:r>
      <w:proofErr w:type="spellEnd"/>
      <w:r w:rsidRPr="00DF7ED7">
        <w:t xml:space="preserve"> </w:t>
      </w:r>
      <w:proofErr w:type="spellStart"/>
      <w:r w:rsidRPr="00DF7ED7">
        <w:t>до</w:t>
      </w:r>
      <w:proofErr w:type="spellEnd"/>
      <w:r w:rsidRPr="00DF7ED7">
        <w:t xml:space="preserve"> </w:t>
      </w:r>
      <w:proofErr w:type="spellStart"/>
      <w:r w:rsidRPr="00DF7ED7">
        <w:t>изтичане</w:t>
      </w:r>
      <w:proofErr w:type="spellEnd"/>
      <w:r w:rsidRPr="00DF7ED7">
        <w:t xml:space="preserve"> </w:t>
      </w:r>
      <w:proofErr w:type="spellStart"/>
      <w:r w:rsidRPr="00DF7ED7">
        <w:t>срока</w:t>
      </w:r>
      <w:proofErr w:type="spellEnd"/>
      <w:r w:rsidRPr="00DF7ED7">
        <w:t xml:space="preserve"> </w:t>
      </w:r>
      <w:proofErr w:type="spellStart"/>
      <w:r w:rsidRPr="00DF7ED7">
        <w:t>на</w:t>
      </w:r>
      <w:proofErr w:type="spellEnd"/>
      <w:r w:rsidRPr="00DF7ED7">
        <w:t xml:space="preserve"> </w:t>
      </w:r>
      <w:proofErr w:type="spellStart"/>
      <w:r w:rsidRPr="00DF7ED7">
        <w:t>задълженията</w:t>
      </w:r>
      <w:proofErr w:type="spellEnd"/>
      <w:r w:rsidRPr="00DF7ED7">
        <w:t xml:space="preserve">, </w:t>
      </w:r>
      <w:proofErr w:type="spellStart"/>
      <w:r w:rsidRPr="00DF7ED7">
        <w:t>поети</w:t>
      </w:r>
      <w:proofErr w:type="spellEnd"/>
      <w:r w:rsidRPr="00DF7ED7">
        <w:t xml:space="preserve">  </w:t>
      </w:r>
      <w:proofErr w:type="spellStart"/>
      <w:r w:rsidRPr="00DF7ED7">
        <w:t>при</w:t>
      </w:r>
      <w:proofErr w:type="spellEnd"/>
      <w:r w:rsidRPr="00DF7ED7">
        <w:t xml:space="preserve"> </w:t>
      </w:r>
      <w:proofErr w:type="spellStart"/>
      <w:r w:rsidRPr="00DF7ED7">
        <w:t>първоначалното</w:t>
      </w:r>
      <w:proofErr w:type="spellEnd"/>
      <w:r w:rsidRPr="00DF7ED7">
        <w:t xml:space="preserve"> </w:t>
      </w:r>
      <w:proofErr w:type="spellStart"/>
      <w:r w:rsidRPr="00DF7ED7">
        <w:t>кандидатстване</w:t>
      </w:r>
      <w:proofErr w:type="spellEnd"/>
      <w:r w:rsidRPr="00DF7ED7">
        <w:t xml:space="preserve"> </w:t>
      </w:r>
      <w:proofErr w:type="spellStart"/>
      <w:r w:rsidRPr="00DF7ED7">
        <w:t>по</w:t>
      </w:r>
      <w:proofErr w:type="spellEnd"/>
      <w:r w:rsidRPr="00DF7ED7">
        <w:t xml:space="preserve"> </w:t>
      </w:r>
      <w:proofErr w:type="spellStart"/>
      <w:r w:rsidRPr="00DF7ED7">
        <w:t>мярката</w:t>
      </w:r>
      <w:proofErr w:type="spellEnd"/>
      <w:r w:rsidRPr="00DF7ED7">
        <w:t>.</w:t>
      </w:r>
    </w:p>
    <w:p w:rsidR="00DF7ED7" w:rsidRPr="00DF7ED7" w:rsidRDefault="00DF7ED7" w:rsidP="00DF7ED7">
      <w:pPr>
        <w:rPr>
          <w:lang w:val="bg-BG"/>
        </w:rPr>
      </w:pP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ru-RU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3.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Установяване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контакти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между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управляващи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земеделски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стопани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с </w:t>
      </w:r>
      <w:proofErr w:type="gram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цел</w:t>
      </w:r>
      <w:proofErr w:type="gram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постигане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максимална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ефективност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при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използване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мерите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пасищата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достигане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максималния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възможен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екологичен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ефект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при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ефективно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разходване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средствата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,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получени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чрез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финасовите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стимули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ЕС,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предназначени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за развитие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земеделието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ru-RU"/>
        </w:rPr>
      </w:pP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ru-RU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4.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Създаване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модел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за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формиране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сдружения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земеделските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производители, които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ще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допринесат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за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по-нататъшното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социално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развитие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икономически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растеж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gram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на</w:t>
      </w:r>
      <w:proofErr w:type="gram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районите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с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пасища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ru-RU"/>
        </w:rPr>
      </w:pP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ru-RU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5. При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разпределяне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пасищата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да се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даде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приоритет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фермери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,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покрили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европейските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изисквания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за ферми,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както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 </w:t>
      </w:r>
      <w:proofErr w:type="spellStart"/>
      <w:proofErr w:type="gram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тези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с</w:t>
      </w:r>
      <w:proofErr w:type="gram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одобрени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изпълняващи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в момента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проекти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по ПРСР за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стабилизиране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икономическото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състояние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фермите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утвърждаването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им 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като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 xml:space="preserve"> фактор за развитие на </w:t>
      </w:r>
      <w:proofErr w:type="spellStart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животновъдството</w:t>
      </w:r>
      <w:proofErr w:type="spellEnd"/>
      <w:r w:rsidRPr="007F53F2">
        <w:rPr>
          <w:rFonts w:eastAsia="Times New Roman" w:cs="Times New Roman"/>
          <w:color w:val="000000"/>
          <w:spacing w:val="-1"/>
          <w:szCs w:val="24"/>
          <w:lang w:val="ru-RU"/>
        </w:rPr>
        <w:t>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pacing w:val="-1"/>
          <w:szCs w:val="24"/>
          <w:lang w:val="bg-BG"/>
        </w:rPr>
      </w:pPr>
    </w:p>
    <w:p w:rsidR="007F53F2" w:rsidRPr="00DF7ED7" w:rsidRDefault="007F53F2" w:rsidP="00DF7ED7">
      <w:pPr>
        <w:rPr>
          <w:b/>
        </w:rPr>
      </w:pPr>
      <w:r w:rsidRPr="00DF7ED7">
        <w:rPr>
          <w:b/>
          <w:spacing w:val="-1"/>
          <w:lang w:val="bg-BG"/>
        </w:rPr>
        <w:t xml:space="preserve">ІІ. </w:t>
      </w:r>
      <w:r w:rsidRPr="00DF7ED7">
        <w:rPr>
          <w:b/>
          <w:lang w:val="bg-BG" w:eastAsia="bg-BG"/>
        </w:rPr>
        <w:t>ЧАСТИ ОТ МЕРИТЕ, ПАСИЩАТА И ЛИВАДИТЕ, ПРЕДНАЗНАЧЕНИ ЗА ОБЩО И ЗА ИНДИВИДУАЛНО ПОЛЗВАНЕ, И ТЯХНОТО РАЗГРАНИЧАВАНЕ</w:t>
      </w:r>
      <w:r w:rsidRPr="00DF7ED7">
        <w:rPr>
          <w:b/>
          <w:spacing w:val="-1"/>
          <w:lang w:val="bg-BG" w:eastAsia="bg-BG"/>
        </w:rPr>
        <w:t xml:space="preserve"> съгласно чл.37и </w:t>
      </w:r>
      <w:proofErr w:type="spellStart"/>
      <w:r w:rsidRPr="00DF7ED7">
        <w:rPr>
          <w:b/>
        </w:rPr>
        <w:t>от</w:t>
      </w:r>
      <w:proofErr w:type="spellEnd"/>
      <w:r w:rsidRPr="00DF7ED7">
        <w:rPr>
          <w:b/>
        </w:rPr>
        <w:t xml:space="preserve"> </w:t>
      </w:r>
      <w:proofErr w:type="spellStart"/>
      <w:r w:rsidRPr="00DF7ED7">
        <w:rPr>
          <w:b/>
        </w:rPr>
        <w:t>Закон</w:t>
      </w:r>
      <w:proofErr w:type="spellEnd"/>
      <w:r w:rsidRPr="00DF7ED7">
        <w:rPr>
          <w:b/>
        </w:rPr>
        <w:t xml:space="preserve"> </w:t>
      </w:r>
      <w:proofErr w:type="spellStart"/>
      <w:r w:rsidRPr="00DF7ED7">
        <w:rPr>
          <w:b/>
        </w:rPr>
        <w:t>за</w:t>
      </w:r>
      <w:proofErr w:type="spellEnd"/>
      <w:r w:rsidRPr="00DF7ED7">
        <w:rPr>
          <w:b/>
        </w:rPr>
        <w:t xml:space="preserve"> </w:t>
      </w:r>
      <w:proofErr w:type="spellStart"/>
      <w:r w:rsidRPr="00DF7ED7">
        <w:rPr>
          <w:b/>
        </w:rPr>
        <w:t>собствеността</w:t>
      </w:r>
      <w:proofErr w:type="spellEnd"/>
      <w:r w:rsidRPr="00DF7ED7">
        <w:rPr>
          <w:b/>
        </w:rPr>
        <w:t xml:space="preserve"> и </w:t>
      </w:r>
      <w:proofErr w:type="spellStart"/>
      <w:r w:rsidRPr="00DF7ED7">
        <w:rPr>
          <w:b/>
        </w:rPr>
        <w:t>ползването</w:t>
      </w:r>
      <w:proofErr w:type="spellEnd"/>
      <w:r w:rsidRPr="00DF7ED7">
        <w:rPr>
          <w:b/>
        </w:rPr>
        <w:t xml:space="preserve"> </w:t>
      </w:r>
      <w:proofErr w:type="spellStart"/>
      <w:r w:rsidRPr="00DF7ED7">
        <w:rPr>
          <w:b/>
        </w:rPr>
        <w:t>на</w:t>
      </w:r>
      <w:proofErr w:type="spellEnd"/>
      <w:r w:rsidRPr="00DF7ED7">
        <w:rPr>
          <w:b/>
        </w:rPr>
        <w:t xml:space="preserve"> </w:t>
      </w:r>
      <w:proofErr w:type="spellStart"/>
      <w:r w:rsidRPr="00DF7ED7">
        <w:rPr>
          <w:b/>
        </w:rPr>
        <w:t>земеделските</w:t>
      </w:r>
      <w:proofErr w:type="spellEnd"/>
      <w:r w:rsidRPr="00DF7ED7">
        <w:rPr>
          <w:b/>
        </w:rPr>
        <w:t xml:space="preserve"> </w:t>
      </w:r>
      <w:proofErr w:type="spellStart"/>
      <w:r w:rsidRPr="00DF7ED7">
        <w:rPr>
          <w:b/>
        </w:rPr>
        <w:t>земи</w:t>
      </w:r>
      <w:proofErr w:type="spellEnd"/>
      <w:r w:rsidRPr="00DF7ED7">
        <w:rPr>
          <w:b/>
        </w:rPr>
        <w:t xml:space="preserve"> </w:t>
      </w:r>
    </w:p>
    <w:p w:rsidR="007F53F2" w:rsidRPr="00DF7ED7" w:rsidRDefault="007F53F2" w:rsidP="00DF7ED7">
      <w:pPr>
        <w:ind w:firstLine="708"/>
      </w:pPr>
      <w:r w:rsidRPr="00DF7ED7">
        <w:rPr>
          <w:b/>
        </w:rPr>
        <w:t xml:space="preserve">А. ЗА </w:t>
      </w:r>
      <w:proofErr w:type="gramStart"/>
      <w:r w:rsidRPr="00DF7ED7">
        <w:rPr>
          <w:b/>
        </w:rPr>
        <w:t>ИНДИВИДУАЛНО  ПОЛЗВАНЕ</w:t>
      </w:r>
      <w:proofErr w:type="gramEnd"/>
      <w:r w:rsidRPr="00DF7ED7">
        <w:t xml:space="preserve"> - </w:t>
      </w:r>
      <w:proofErr w:type="spellStart"/>
      <w:r w:rsidRPr="00DF7ED7">
        <w:t>Пасищата</w:t>
      </w:r>
      <w:proofErr w:type="spellEnd"/>
      <w:r w:rsidRPr="00DF7ED7">
        <w:t xml:space="preserve">, </w:t>
      </w:r>
      <w:proofErr w:type="spellStart"/>
      <w:r w:rsidRPr="00DF7ED7">
        <w:t>мерите</w:t>
      </w:r>
      <w:proofErr w:type="spellEnd"/>
      <w:r w:rsidRPr="00DF7ED7">
        <w:t xml:space="preserve"> и </w:t>
      </w:r>
      <w:proofErr w:type="spellStart"/>
      <w:r w:rsidRPr="00DF7ED7">
        <w:t>ливадите</w:t>
      </w:r>
      <w:proofErr w:type="spellEnd"/>
      <w:r w:rsidRPr="00DF7ED7">
        <w:t xml:space="preserve"> </w:t>
      </w:r>
      <w:proofErr w:type="spellStart"/>
      <w:r w:rsidRPr="00DF7ED7">
        <w:t>от</w:t>
      </w:r>
      <w:proofErr w:type="spellEnd"/>
      <w:r w:rsidRPr="00DF7ED7">
        <w:t xml:space="preserve"> ОПФ, </w:t>
      </w:r>
      <w:proofErr w:type="spellStart"/>
      <w:r w:rsidRPr="00DF7ED7">
        <w:t>определени</w:t>
      </w:r>
      <w:proofErr w:type="spellEnd"/>
      <w:r w:rsidRPr="00DF7ED7">
        <w:t xml:space="preserve"> </w:t>
      </w:r>
      <w:proofErr w:type="spellStart"/>
      <w:r w:rsidRPr="00DF7ED7">
        <w:t>за</w:t>
      </w:r>
      <w:proofErr w:type="spellEnd"/>
      <w:r w:rsidRPr="00DF7ED7">
        <w:t xml:space="preserve"> </w:t>
      </w:r>
      <w:proofErr w:type="spellStart"/>
      <w:r w:rsidRPr="00DF7ED7">
        <w:t>индивидуално</w:t>
      </w:r>
      <w:proofErr w:type="spellEnd"/>
      <w:r w:rsidRPr="00DF7ED7">
        <w:t xml:space="preserve"> </w:t>
      </w:r>
      <w:proofErr w:type="spellStart"/>
      <w:r w:rsidRPr="00DF7ED7">
        <w:t>ползване</w:t>
      </w:r>
      <w:proofErr w:type="spellEnd"/>
      <w:r w:rsidRPr="00DF7ED7">
        <w:t xml:space="preserve"> </w:t>
      </w:r>
      <w:proofErr w:type="spellStart"/>
      <w:r w:rsidRPr="00DF7ED7">
        <w:t>се</w:t>
      </w:r>
      <w:proofErr w:type="spellEnd"/>
      <w:r w:rsidRPr="00DF7ED7">
        <w:t xml:space="preserve">  </w:t>
      </w:r>
      <w:proofErr w:type="spellStart"/>
      <w:r w:rsidRPr="00DF7ED7">
        <w:t>разпределят</w:t>
      </w:r>
      <w:proofErr w:type="spellEnd"/>
      <w:r w:rsidRPr="00DF7ED7">
        <w:t xml:space="preserve">  </w:t>
      </w:r>
      <w:proofErr w:type="spellStart"/>
      <w:r w:rsidRPr="00DF7ED7">
        <w:t>от</w:t>
      </w:r>
      <w:proofErr w:type="spellEnd"/>
      <w:r w:rsidRPr="00DF7ED7">
        <w:t xml:space="preserve"> </w:t>
      </w:r>
      <w:proofErr w:type="spellStart"/>
      <w:r w:rsidRPr="00DF7ED7">
        <w:t>Комисия</w:t>
      </w:r>
      <w:proofErr w:type="spellEnd"/>
      <w:r w:rsidRPr="00DF7ED7">
        <w:t xml:space="preserve">, </w:t>
      </w:r>
      <w:proofErr w:type="spellStart"/>
      <w:r w:rsidRPr="00DF7ED7">
        <w:t>съгласно</w:t>
      </w:r>
      <w:proofErr w:type="spellEnd"/>
      <w:r w:rsidRPr="00DF7ED7">
        <w:t xml:space="preserve"> </w:t>
      </w:r>
      <w:proofErr w:type="spellStart"/>
      <w:r w:rsidRPr="00DF7ED7">
        <w:t>утвърдени</w:t>
      </w:r>
      <w:proofErr w:type="spellEnd"/>
      <w:r w:rsidRPr="00DF7ED7">
        <w:t xml:space="preserve"> </w:t>
      </w:r>
      <w:proofErr w:type="spellStart"/>
      <w:r w:rsidRPr="00DF7ED7">
        <w:t>правила</w:t>
      </w:r>
      <w:proofErr w:type="spellEnd"/>
      <w:r w:rsidRPr="00DF7ED7">
        <w:t xml:space="preserve"> </w:t>
      </w:r>
      <w:proofErr w:type="spellStart"/>
      <w:r w:rsidRPr="00DF7ED7">
        <w:t>за</w:t>
      </w:r>
      <w:proofErr w:type="spellEnd"/>
      <w:r w:rsidRPr="00DF7ED7">
        <w:t xml:space="preserve"> </w:t>
      </w:r>
      <w:proofErr w:type="spellStart"/>
      <w:r w:rsidRPr="00DF7ED7">
        <w:t>работата</w:t>
      </w:r>
      <w:proofErr w:type="spellEnd"/>
      <w:r w:rsidRPr="00DF7ED7">
        <w:t xml:space="preserve"> й и </w:t>
      </w:r>
      <w:proofErr w:type="spellStart"/>
      <w:r w:rsidRPr="00DF7ED7">
        <w:t>разпоредбите</w:t>
      </w:r>
      <w:proofErr w:type="spellEnd"/>
      <w:r w:rsidRPr="00DF7ED7">
        <w:t xml:space="preserve"> </w:t>
      </w:r>
      <w:proofErr w:type="spellStart"/>
      <w:r w:rsidRPr="00DF7ED7">
        <w:t>на</w:t>
      </w:r>
      <w:proofErr w:type="spellEnd"/>
      <w:r w:rsidRPr="00DF7ED7">
        <w:t xml:space="preserve"> </w:t>
      </w:r>
      <w:proofErr w:type="spellStart"/>
      <w:r w:rsidRPr="00DF7ED7">
        <w:t>чл</w:t>
      </w:r>
      <w:proofErr w:type="spellEnd"/>
      <w:r w:rsidRPr="00DF7ED7">
        <w:t xml:space="preserve">. </w:t>
      </w:r>
      <w:proofErr w:type="gramStart"/>
      <w:r w:rsidRPr="00DF7ED7">
        <w:t xml:space="preserve">37и </w:t>
      </w:r>
      <w:proofErr w:type="spellStart"/>
      <w:r w:rsidRPr="00DF7ED7">
        <w:t>от</w:t>
      </w:r>
      <w:proofErr w:type="spellEnd"/>
      <w:r w:rsidRPr="00DF7ED7">
        <w:t xml:space="preserve"> ЗСПЗЗ.</w:t>
      </w:r>
      <w:proofErr w:type="gramEnd"/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 xml:space="preserve">Б. </w:t>
      </w: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ЗА</w:t>
      </w:r>
      <w:r w:rsidRPr="007F53F2">
        <w:rPr>
          <w:rFonts w:eastAsia="Times New Roman" w:cs="Times New Roman"/>
          <w:b/>
          <w:szCs w:val="24"/>
          <w:lang w:val="bg-BG" w:eastAsia="bg-BG"/>
        </w:rPr>
        <w:t xml:space="preserve"> ОБЩО ПОЛЗВАНЕ</w:t>
      </w:r>
      <w:r w:rsidRPr="007F53F2">
        <w:rPr>
          <w:rFonts w:eastAsia="Times New Roman" w:cs="Times New Roman"/>
          <w:szCs w:val="24"/>
          <w:lang w:val="bg-BG" w:eastAsia="bg-BG"/>
        </w:rPr>
        <w:t xml:space="preserve"> – Пасищата, мерите и ливадите от ОПФ, определени за общо ползване се  ползват безвъзмездно от дребни земеделски стопанства за пасищно животновъдство, включително чрез образуване на колективни стада, съгласно </w:t>
      </w:r>
      <w:r w:rsidRPr="007F53F2">
        <w:rPr>
          <w:rFonts w:eastAsia="Times New Roman" w:cs="Times New Roman"/>
          <w:szCs w:val="24"/>
          <w:lang w:val="ru-RU" w:eastAsia="bg-BG"/>
        </w:rPr>
        <w:t>§2</w:t>
      </w:r>
      <w:r w:rsidRPr="007F53F2">
        <w:rPr>
          <w:rFonts w:eastAsia="Times New Roman" w:cs="Times New Roman"/>
          <w:szCs w:val="24"/>
          <w:lang w:val="bg-BG" w:eastAsia="bg-BG"/>
        </w:rPr>
        <w:t>д от д</w:t>
      </w:r>
      <w:r w:rsidR="005A509C">
        <w:rPr>
          <w:rFonts w:eastAsia="Times New Roman" w:cs="Times New Roman"/>
          <w:szCs w:val="24"/>
          <w:lang w:val="bg-BG" w:eastAsia="bg-BG"/>
        </w:rPr>
        <w:t>опълнителни разпоредби на ЗСПЗЗ.</w:t>
      </w:r>
    </w:p>
    <w:p w:rsidR="007F53F2" w:rsidRPr="007F53F2" w:rsidRDefault="007F53F2" w:rsidP="007F53F2">
      <w:pPr>
        <w:rPr>
          <w:rFonts w:eastAsia="Times New Roman" w:cs="Times New Roman"/>
          <w:b/>
          <w:color w:val="000000"/>
          <w:spacing w:val="-1"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color w:val="000000"/>
          <w:spacing w:val="-1"/>
          <w:szCs w:val="24"/>
          <w:lang w:val="bg-BG"/>
        </w:rPr>
      </w:pPr>
      <w:r w:rsidRPr="007F53F2">
        <w:rPr>
          <w:rFonts w:eastAsia="Times New Roman" w:cs="Times New Roman"/>
          <w:b/>
          <w:color w:val="000000"/>
          <w:spacing w:val="-1"/>
          <w:szCs w:val="24"/>
          <w:lang w:val="ru-RU"/>
        </w:rPr>
        <w:t xml:space="preserve">ІІІ. </w:t>
      </w: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 xml:space="preserve">ЧАСТИ </w:t>
      </w:r>
      <w:proofErr w:type="gramStart"/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ОТ</w:t>
      </w:r>
      <w:proofErr w:type="gramEnd"/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 xml:space="preserve"> МЕРИТЕ, ПАСИЩАТА И ЛИВАДИТЕ,</w:t>
      </w:r>
      <w:r w:rsidRPr="007F53F2">
        <w:rPr>
          <w:rFonts w:eastAsia="Times New Roman" w:cs="Times New Roman"/>
          <w:b/>
          <w:color w:val="000000"/>
          <w:spacing w:val="-1"/>
          <w:szCs w:val="24"/>
          <w:lang w:val="ru-RU"/>
        </w:rPr>
        <w:t xml:space="preserve"> ПРЕДНАЗНАЧЕНИ ПРЕДИМНО ЗА    КОСЕНЕ </w:t>
      </w:r>
    </w:p>
    <w:p w:rsidR="007F53F2" w:rsidRPr="007F53F2" w:rsidRDefault="007F53F2" w:rsidP="007F53F2">
      <w:pPr>
        <w:keepNext/>
        <w:spacing w:after="113" w:line="185" w:lineRule="atLeast"/>
        <w:ind w:firstLine="283"/>
        <w:textAlignment w:val="center"/>
        <w:rPr>
          <w:rFonts w:eastAsia="Times New Roman" w:cs="Times New Roman"/>
          <w:bCs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/>
        </w:rPr>
        <w:t xml:space="preserve">Мерите и пасищата, предназначени за косене, се определят съгласно </w:t>
      </w:r>
      <w:r w:rsidRPr="007F53F2">
        <w:rPr>
          <w:rFonts w:eastAsia="Times New Roman" w:cs="Times New Roman"/>
          <w:b/>
          <w:color w:val="000000"/>
          <w:szCs w:val="24"/>
          <w:lang w:val="bg-BG"/>
        </w:rPr>
        <w:t xml:space="preserve">чл. 32 от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Наредба № 7 от 24 февруари 2015 г. за прилагане на мярка 10 „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Агроекология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и климат“ от Програмата</w:t>
      </w:r>
      <w:r w:rsidR="001A7478">
        <w:rPr>
          <w:rFonts w:eastAsia="Times New Roman" w:cs="Times New Roman"/>
          <w:color w:val="000000"/>
          <w:szCs w:val="24"/>
          <w:lang w:val="bg-BG" w:eastAsia="bg-BG"/>
        </w:rPr>
        <w:t xml:space="preserve"> за развитие на селските райони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в сила от 4.08.2015 г. - издадена от министъра на земеделието и храните, а именно : </w:t>
      </w:r>
      <w:r w:rsidRPr="007F53F2">
        <w:rPr>
          <w:rFonts w:eastAsia="Times New Roman" w:cs="Times New Roman"/>
          <w:bCs/>
          <w:color w:val="000000"/>
          <w:szCs w:val="24"/>
          <w:lang w:val="bg-BG" w:eastAsia="bg-BG"/>
        </w:rPr>
        <w:t xml:space="preserve"> </w:t>
      </w:r>
    </w:p>
    <w:p w:rsidR="007F53F2" w:rsidRPr="007F53F2" w:rsidRDefault="007F53F2" w:rsidP="007F53F2">
      <w:pPr>
        <w:keepNext/>
        <w:spacing w:after="113" w:line="185" w:lineRule="atLeast"/>
        <w:ind w:firstLine="283"/>
        <w:textAlignment w:val="center"/>
        <w:rPr>
          <w:rFonts w:eastAsia="Times New Roman" w:cs="Times New Roman"/>
          <w:bCs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Cs/>
          <w:color w:val="000000"/>
          <w:szCs w:val="24"/>
          <w:lang w:val="bg-BG" w:eastAsia="bg-BG"/>
        </w:rPr>
        <w:t xml:space="preserve"> 1.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При управлението на дейностите по направление „Възстановяване и поддържане на постоянно затревени площи с ВПС“ земеделските стопани трябва да не:</w:t>
      </w:r>
    </w:p>
    <w:p w:rsidR="007F53F2" w:rsidRPr="007F53F2" w:rsidRDefault="007F53F2" w:rsidP="007F53F2">
      <w:pPr>
        <w:spacing w:line="185" w:lineRule="atLeast"/>
        <w:ind w:firstLine="283"/>
        <w:textAlignment w:val="center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- използват минерални торове и продукти за растителна защита;</w:t>
      </w:r>
    </w:p>
    <w:p w:rsidR="007F53F2" w:rsidRPr="007F53F2" w:rsidRDefault="007F53F2" w:rsidP="007F53F2">
      <w:pPr>
        <w:spacing w:line="185" w:lineRule="atLeast"/>
        <w:ind w:firstLine="283"/>
        <w:textAlignment w:val="center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-  разорават заявените постоянно затревените площи;</w:t>
      </w:r>
    </w:p>
    <w:p w:rsidR="007F53F2" w:rsidRPr="007F53F2" w:rsidRDefault="007F53F2" w:rsidP="007F53F2">
      <w:pPr>
        <w:spacing w:line="185" w:lineRule="atLeast"/>
        <w:ind w:firstLine="283"/>
        <w:textAlignment w:val="center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- изграждат нови отводнителни системи.</w:t>
      </w:r>
    </w:p>
    <w:p w:rsidR="007F53F2" w:rsidRPr="007F53F2" w:rsidRDefault="007F53F2" w:rsidP="007F53F2">
      <w:pPr>
        <w:spacing w:line="185" w:lineRule="atLeast"/>
        <w:ind w:firstLine="283"/>
        <w:textAlignment w:val="center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2. Земеделските стопани, които поддържат постоянно затревените площи чрез косене, трябва да спазват изискванията по ал. 1 и да извършват косене от 15 юни до 15 юли за равнинни и хълмисти райони и между 30 юни до 15 август за планинските райони, като косенето се извършва ръчно или с косачки за бавно косене, коси се от центъра към периферията или от единия край на ливадата към другия с ниска скорост. Окосената трева се изсушава и събира на купове или се изнася от парцела.</w:t>
      </w:r>
    </w:p>
    <w:p w:rsidR="007F53F2" w:rsidRPr="007F53F2" w:rsidRDefault="007F53F2" w:rsidP="007F53F2">
      <w:pPr>
        <w:spacing w:line="185" w:lineRule="atLeast"/>
        <w:ind w:firstLine="283"/>
        <w:textAlignment w:val="center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3. Земеделските стопани, които поддържат постоянно затревените площи чрез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, трябва да спазват изискванията по ал. 1 и да поддържат гъстота на животинските единици на цялата пасищна площ на стопанството, на която се извършва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пашата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>, от 0,3 до 1 ЖЕ/ха.</w:t>
      </w:r>
    </w:p>
    <w:p w:rsidR="007F53F2" w:rsidRPr="007F53F2" w:rsidRDefault="007F53F2" w:rsidP="007F53F2">
      <w:pPr>
        <w:spacing w:line="185" w:lineRule="atLeast"/>
        <w:ind w:firstLine="283"/>
        <w:textAlignment w:val="center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4. Ако е констатирано разораване на постоянно затревените площи, земеделските стопани са длъжни да ги възстановят най-късно до последния ден за подаване на заявлението за плащане на следващата година съгласно чл. 12, ал. 2 от Наредба № 5 от 2009 г. за условията и реда за подаване на заявления по схеми и мерки за директни плащания (Наредба № 5 от 2009 г.) (ДВ, бр. 22 от 2009 г.).</w:t>
      </w: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ІV. ПРОКАРИ ЗА СЕЛСКОСТОПАНСКИ ЖИВОТНИ ДО МЕСТАТА ЗА ПАША И ВОДОПОЙ</w:t>
      </w:r>
    </w:p>
    <w:p w:rsidR="007F53F2" w:rsidRPr="007F53F2" w:rsidRDefault="007F53F2" w:rsidP="007F53F2">
      <w:pPr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ab/>
      </w:r>
      <w:r w:rsidRPr="007F53F2">
        <w:rPr>
          <w:rFonts w:eastAsia="Times New Roman" w:cs="Times New Roman"/>
          <w:szCs w:val="24"/>
          <w:lang w:val="bg-BG" w:eastAsia="bg-BG"/>
        </w:rPr>
        <w:t xml:space="preserve">В община </w:t>
      </w:r>
      <w:r>
        <w:rPr>
          <w:rFonts w:eastAsia="Times New Roman" w:cs="Times New Roman"/>
          <w:szCs w:val="24"/>
          <w:lang w:val="bg-BG" w:eastAsia="bg-BG"/>
        </w:rPr>
        <w:t>Гулянци</w:t>
      </w:r>
      <w:r w:rsidRPr="007F53F2">
        <w:rPr>
          <w:rFonts w:eastAsia="Times New Roman" w:cs="Times New Roman"/>
          <w:b/>
          <w:szCs w:val="24"/>
          <w:lang w:val="bg-BG" w:eastAsia="bg-BG"/>
        </w:rPr>
        <w:t xml:space="preserve"> 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за отвеждането на селскостопански животни до местата за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и водопой се ползват съществуващите полски пътища или имотите с начин на трайно ползване „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прокар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>”.</w:t>
      </w: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ab/>
      </w:r>
      <w:r w:rsidRPr="007F53F2">
        <w:rPr>
          <w:rFonts w:eastAsia="Times New Roman" w:cs="Times New Roman"/>
          <w:szCs w:val="24"/>
          <w:lang w:val="bg-BG" w:eastAsia="bg-BG"/>
        </w:rPr>
        <w:tab/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 xml:space="preserve"> </w:t>
      </w:r>
    </w:p>
    <w:p w:rsidR="007F53F2" w:rsidRDefault="007F53F2" w:rsidP="007F53F2">
      <w:pPr>
        <w:tabs>
          <w:tab w:val="left" w:pos="7485"/>
        </w:tabs>
        <w:rPr>
          <w:rFonts w:eastAsia="Times New Roman" w:cs="Times New Roman"/>
          <w:b/>
          <w:color w:val="000000"/>
          <w:spacing w:val="-1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pacing w:val="-1"/>
          <w:szCs w:val="24"/>
          <w:lang w:val="bg-BG" w:eastAsia="bg-BG"/>
        </w:rPr>
        <w:t>V. МЕРКИ ЗА ОПАЗВАНЕ, ПОДДЪРЖАНЕ И ПОДОБРЯВАНЕ НА МЕРИТЕ, ПАСИЩАТА И ЛИВАДИТЕ, КАТО ПОЧИСТВАНЕ ОТ ХРАСТИ И ДРУГА НЕЖЕЛАНА РАСТИТЕЛНОСТ, ПРОТИВОЕРОЗИОННИ МЕРОПРИЯТИЯ, НАТОРЯВАНЕ, ВРЕМЕННИ ОГРАЖДЕНИЯ</w:t>
      </w:r>
    </w:p>
    <w:p w:rsidR="005A509C" w:rsidRPr="007F53F2" w:rsidRDefault="005A509C" w:rsidP="007F53F2">
      <w:pPr>
        <w:tabs>
          <w:tab w:val="left" w:pos="7485"/>
        </w:tabs>
        <w:rPr>
          <w:rFonts w:eastAsia="Times New Roman" w:cs="Times New Roman"/>
          <w:b/>
          <w:szCs w:val="24"/>
          <w:lang w:val="ru-RU" w:eastAsia="bg-BG"/>
        </w:rPr>
      </w:pPr>
    </w:p>
    <w:p w:rsidR="007F53F2" w:rsidRPr="007F53F2" w:rsidRDefault="007F53F2" w:rsidP="007F53F2">
      <w:pPr>
        <w:tabs>
          <w:tab w:val="left" w:pos="7485"/>
        </w:tabs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         </w:t>
      </w: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1.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 При ползването на  пасища, мерите и ливадите  е необходимо да се спазват </w:t>
      </w:r>
      <w:r w:rsidRPr="007F53F2">
        <w:rPr>
          <w:rFonts w:eastAsia="Times New Roman" w:cs="Times New Roman"/>
          <w:color w:val="000000"/>
          <w:spacing w:val="2"/>
          <w:szCs w:val="24"/>
          <w:lang w:val="bg-BG" w:eastAsia="bg-BG"/>
        </w:rPr>
        <w:t xml:space="preserve">Условията за    поддържане на земята в </w:t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>добро земеделско и екологично състояние</w:t>
      </w:r>
      <w:r w:rsidRPr="007F53F2">
        <w:rPr>
          <w:rFonts w:eastAsia="Times New Roman" w:cs="Times New Roman"/>
          <w:bCs/>
          <w:color w:val="000000"/>
          <w:spacing w:val="-1"/>
          <w:szCs w:val="24"/>
          <w:lang w:val="bg-BG" w:eastAsia="bg-BG"/>
        </w:rPr>
        <w:t xml:space="preserve"> и </w:t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>Националните стандарти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за добро земеделско и екологично състояние на земята в област „</w:t>
      </w:r>
      <w:r w:rsidRPr="007F53F2">
        <w:rPr>
          <w:rFonts w:eastAsia="Times New Roman" w:cs="Times New Roman"/>
          <w:i/>
          <w:szCs w:val="24"/>
          <w:lang w:val="bg-BG" w:eastAsia="bg-BG"/>
        </w:rPr>
        <w:t>Околна среда, изменение на климата и добро земеделско състояние на земята“</w:t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 xml:space="preserve">,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одобрени</w:t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 xml:space="preserve"> </w:t>
      </w:r>
      <w:r w:rsidRPr="007F53F2">
        <w:rPr>
          <w:rFonts w:eastAsia="Times New Roman" w:cs="Times New Roman"/>
          <w:bCs/>
          <w:color w:val="000000"/>
          <w:spacing w:val="-1"/>
          <w:szCs w:val="24"/>
          <w:lang w:val="bg-BG" w:eastAsia="bg-BG"/>
        </w:rPr>
        <w:t xml:space="preserve">и определени със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ЗАПОВЕД № РД09-122 София, 23.02.2015 година на Министъра на земеделието и храните, а именно: </w:t>
      </w:r>
    </w:p>
    <w:p w:rsidR="007F53F2" w:rsidRPr="007F53F2" w:rsidRDefault="007F53F2" w:rsidP="007F53F2">
      <w:pPr>
        <w:shd w:val="clear" w:color="auto" w:fill="FFFFFF"/>
        <w:ind w:right="284" w:firstLine="708"/>
        <w:textAlignment w:val="top"/>
        <w:rPr>
          <w:rFonts w:eastAsia="Times New Roman" w:cs="Times New Roman"/>
          <w:b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 xml:space="preserve">Национален стандарт 1. 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lastRenderedPageBreak/>
        <w:t xml:space="preserve">Забранява се използването на минерални и органични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азотсъдържащи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торове в буферните ивици: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- с ширина минимум 5 метра на равнинни площи, по протежение на повърхностни водни обекти (реки, потоци, канали, езера, язовири, море), с изключение на оризовите клетки;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-  с ширина минимум 10 метра на равнинни площи при торене с течна фракция на оборския тор;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-  с ширина минимум 10 метра при торене на площи с наклон;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-  с ширина минимум 50 метра при торене на площи с остър наклон.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Национален стандарт 2.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При използване на вода за напояване, земеделският стопанин трябва да притежава съответния документ за право на ползване (разрешително, договор и др.).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szCs w:val="24"/>
          <w:lang w:val="bg-BG" w:eastAsia="bg-BG"/>
        </w:rPr>
      </w:pP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Национален стандарт 3.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Забранява се пряко и непряко отвеждане на вещества от Списък I и Списък ІI в подземните води (Приложение към НС 3.).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Национален стандарт 4.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В земеделското стопанство с уникален идентификационен номер и обработваеми площи над 5 ха е задължително в общата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сеитбооборотна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площ да се включат минимум 30% култури със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слята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повърхност, с изключение на площи за производство на тютюн.</w:t>
      </w:r>
    </w:p>
    <w:p w:rsidR="007F53F2" w:rsidRPr="007F53F2" w:rsidRDefault="007F53F2" w:rsidP="007F53F2">
      <w:pPr>
        <w:ind w:right="284"/>
        <w:rPr>
          <w:rFonts w:eastAsia="Calibri" w:cs="Times New Roman"/>
          <w:szCs w:val="24"/>
          <w:lang w:val="bg-BG" w:eastAsia="bg-BG"/>
        </w:rPr>
      </w:pPr>
      <w:r w:rsidRPr="007F53F2">
        <w:rPr>
          <w:rFonts w:eastAsia="Calibri" w:cs="Times New Roman"/>
          <w:szCs w:val="24"/>
          <w:lang w:val="bg-BG" w:eastAsia="bg-BG"/>
        </w:rPr>
        <w:tab/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 xml:space="preserve">Национален стандарт 5. 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За ограничаване на ерозията на площи с наклон се прилага:</w:t>
      </w:r>
    </w:p>
    <w:p w:rsidR="007F53F2" w:rsidRPr="007F53F2" w:rsidRDefault="007F53F2" w:rsidP="007F53F2">
      <w:pPr>
        <w:ind w:right="284" w:firstLine="709"/>
        <w:contextualSpacing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Calibri" w:cs="Times New Roman"/>
          <w:szCs w:val="24"/>
          <w:lang w:val="bg-BG"/>
        </w:rPr>
        <w:t>- за обработваеми земи - обработката на почвата се извършва перпендикулярно на склона или по хоризонталите;</w:t>
      </w:r>
    </w:p>
    <w:p w:rsidR="007F53F2" w:rsidRPr="007F53F2" w:rsidRDefault="007F53F2" w:rsidP="007F53F2">
      <w:pPr>
        <w:ind w:right="284" w:firstLine="708"/>
        <w:contextualSpacing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Calibri" w:cs="Times New Roman"/>
          <w:szCs w:val="24"/>
          <w:lang w:val="bg-BG"/>
        </w:rPr>
        <w:t xml:space="preserve">- за трайни насаждения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- </w:t>
      </w:r>
      <w:r w:rsidRPr="007F53F2">
        <w:rPr>
          <w:rFonts w:eastAsia="Calibri" w:cs="Times New Roman"/>
          <w:szCs w:val="24"/>
          <w:lang w:val="bg-BG"/>
        </w:rPr>
        <w:t>укрепване на междуредията чрез затревяване частично/пълно, или засяване/засаждане с други култури, и/или обработката на почвата се извършва перпендикулярно на склона или по хоризонталите.</w:t>
      </w:r>
    </w:p>
    <w:p w:rsidR="007F53F2" w:rsidRPr="007F53F2" w:rsidRDefault="007F53F2" w:rsidP="007F53F2">
      <w:pPr>
        <w:ind w:left="720" w:right="284"/>
        <w:rPr>
          <w:rFonts w:eastAsia="Times New Roman" w:cs="Times New Roman"/>
          <w:b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ind w:left="720" w:right="284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Национален стандарт 6.</w:t>
      </w:r>
    </w:p>
    <w:p w:rsidR="007F53F2" w:rsidRPr="007F53F2" w:rsidRDefault="007F53F2" w:rsidP="007F53F2">
      <w:pPr>
        <w:ind w:left="720" w:right="284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Забранява се изгарянето на стърнищата.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Национален стандарт 7.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Задължително е да се запазват и поддържат съществуващите: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-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полски граници (синори) в блока на земеделското стопанство и/или земеделския парцел;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 xml:space="preserve">-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съществуващите трайни тераси в блока на земеделското стопанство и/или земеделския парцел;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 xml:space="preserve">-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постоянни пасища, мери и ливади от навлизането на нежелана растителност - орлова папрат (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Pteridium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aquilinum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>), чемерика (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Veratrum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spp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.),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айлант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(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Ailanthus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altissima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) и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аморфа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(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Amorpha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fruticosa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>);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- живи плетове и дървета, които не се отрязват по време на  размножителния период и периода на отглеждане при птиците (от 1 март до 31 юли).</w:t>
      </w:r>
    </w:p>
    <w:p w:rsidR="007F53F2" w:rsidRPr="007F53F2" w:rsidRDefault="007F53F2" w:rsidP="007F53F2">
      <w:pPr>
        <w:ind w:right="284" w:firstLine="708"/>
        <w:rPr>
          <w:rFonts w:eastAsia="Times New Roman" w:cs="Times New Roman"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ind w:right="284" w:firstLine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Националните стандарти за добро земеделско и екологично състояние (ДЗЕС) на земята са задължителни за изпълнение от всички земеделски стопани, собственици и/или ползватели на земеделски земи, които са бенефициенти по:</w:t>
      </w:r>
    </w:p>
    <w:p w:rsidR="007F53F2" w:rsidRPr="007F53F2" w:rsidRDefault="007F53F2" w:rsidP="007F53F2">
      <w:pPr>
        <w:ind w:right="284" w:firstLine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lastRenderedPageBreak/>
        <w:t xml:space="preserve">- директните плащания; </w:t>
      </w:r>
    </w:p>
    <w:p w:rsidR="007F53F2" w:rsidRPr="007F53F2" w:rsidRDefault="007F53F2" w:rsidP="007F53F2">
      <w:pPr>
        <w:ind w:right="284" w:firstLine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>- чл. 46 и чл. 47 от Регламент (ЕС) № 1308/2013 на Европейския парламент и на Съвета от 17 декември 2013 година за установяване на обща организация на пазарите на селскостопански продукти и за отмяна на регламенти (ЕИО) № 922/72, (ЕИО) № 234/79, (ЕО) № 1037/2001 и (ЕО) № 1234/2007;</w:t>
      </w:r>
    </w:p>
    <w:p w:rsidR="007F53F2" w:rsidRPr="007F53F2" w:rsidRDefault="007F53F2" w:rsidP="007F53F2">
      <w:pPr>
        <w:ind w:right="284" w:firstLine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 xml:space="preserve">- следните мерки от Програмата за развитие на селските райони (2014-2020):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Агроекология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и климат; Биологично земеделие; Плащания по „НАТУРА 2000“ и Рамкова директива за водите; Плащания за райони с природни или други специфични ограничения.</w:t>
      </w:r>
    </w:p>
    <w:p w:rsidR="007F53F2" w:rsidRPr="007F53F2" w:rsidRDefault="007F53F2" w:rsidP="00FE2A44">
      <w:pPr>
        <w:ind w:right="284" w:firstLine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3.</w:t>
      </w:r>
      <w:r w:rsidRPr="007F53F2">
        <w:rPr>
          <w:rFonts w:eastAsia="Times New Roman" w:cs="Times New Roman"/>
          <w:szCs w:val="24"/>
          <w:lang w:val="bg-BG" w:eastAsia="bg-BG"/>
        </w:rPr>
        <w:t>Националните стандарти за добро земеделско и екологично състояние на земята не отменят задълженията на собствениците или ползвателите на земеделски земи по Закона за опазване на земеделските земи, Закона за собствеността и ползването на земеделските земи и други нормативни актове.</w:t>
      </w:r>
    </w:p>
    <w:p w:rsidR="007F53F2" w:rsidRPr="007F53F2" w:rsidRDefault="007F53F2" w:rsidP="007F53F2">
      <w:pPr>
        <w:ind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color w:val="000000"/>
          <w:szCs w:val="24"/>
          <w:lang w:val="ru-RU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eastAsia="bg-BG"/>
        </w:rPr>
        <w:t>VI</w:t>
      </w:r>
      <w:r w:rsidRPr="007F53F2">
        <w:rPr>
          <w:rFonts w:eastAsia="Times New Roman" w:cs="Times New Roman"/>
          <w:b/>
          <w:color w:val="000000"/>
          <w:szCs w:val="24"/>
          <w:lang w:val="ru-RU" w:eastAsia="bg-BG"/>
        </w:rPr>
        <w:t xml:space="preserve">.    </w:t>
      </w: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ВЕТЕРИНАРНА ПРОФИЛАКТИКА</w:t>
      </w:r>
    </w:p>
    <w:p w:rsidR="007F53F2" w:rsidRPr="007F53F2" w:rsidRDefault="007F53F2" w:rsidP="007F53F2">
      <w:pPr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Ветеринарна профилактика и борба срещу болестите по животните са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разпоредени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в Закона на ветеринарно медицинската дейност. Спазването на  установените ветеринарно санитарни и хигиенни правила е задължение на собствениците на селскостопански животни и ползвателите на пасища, мери и ливади.  Задължение на посочените лица  е и провеждането на  мероприятия по обезвреждане на околната среда, почистване на пасища, хигиенизиране на водопои.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tabs>
          <w:tab w:val="left" w:pos="709"/>
        </w:tabs>
        <w:rPr>
          <w:rFonts w:eastAsia="Times New Roman" w:cs="Times New Roman"/>
          <w:b/>
          <w:color w:val="000000"/>
          <w:spacing w:val="-1"/>
          <w:szCs w:val="24"/>
          <w:lang w:val="pl-PL" w:eastAsia="pl-PL"/>
        </w:rPr>
      </w:pPr>
      <w:r w:rsidRPr="007F53F2">
        <w:rPr>
          <w:rFonts w:eastAsia="Times New Roman" w:cs="Times New Roman"/>
          <w:b/>
          <w:color w:val="000000"/>
          <w:spacing w:val="-1"/>
          <w:szCs w:val="24"/>
          <w:lang w:eastAsia="pl-PL"/>
        </w:rPr>
        <w:t>VII</w:t>
      </w:r>
      <w:r w:rsidRPr="007F53F2">
        <w:rPr>
          <w:rFonts w:eastAsia="Times New Roman" w:cs="Times New Roman"/>
          <w:b/>
          <w:color w:val="000000"/>
          <w:spacing w:val="-1"/>
          <w:szCs w:val="24"/>
          <w:lang w:val="ru-RU" w:eastAsia="pl-PL"/>
        </w:rPr>
        <w:t>.</w:t>
      </w:r>
      <w:r w:rsidRPr="007F53F2">
        <w:rPr>
          <w:rFonts w:eastAsia="Times New Roman" w:cs="Times New Roman"/>
          <w:b/>
          <w:color w:val="000000"/>
          <w:spacing w:val="-1"/>
          <w:szCs w:val="24"/>
          <w:lang w:val="pl-PL" w:eastAsia="pl-PL"/>
        </w:rPr>
        <w:t xml:space="preserve"> ПОСТРОЯВАНЕ НА НАВЕСИ</w:t>
      </w:r>
    </w:p>
    <w:p w:rsidR="007F53F2" w:rsidRPr="007F53F2" w:rsidRDefault="007F53F2" w:rsidP="007F53F2">
      <w:pPr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>Построяването на навеси  в мери и пасища се извършва съгласно изискванията на НАРЕДБА № 19 от 25.10.2012г. (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Обн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>. ДВ. бр.85 от 6 Ноември 2012г.) за строителство в земеделски земи без промяна на предназначението им и Закона за опазване на земеделските земи.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ru-RU" w:eastAsia="bg-BG"/>
        </w:rPr>
      </w:pP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b/>
          <w:color w:val="000000"/>
          <w:szCs w:val="24"/>
          <w:lang w:eastAsia="bg-BG"/>
        </w:rPr>
        <w:t>VIII</w:t>
      </w: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.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Pr="007F53F2">
        <w:rPr>
          <w:rFonts w:eastAsia="Times New Roman" w:cs="Times New Roman"/>
          <w:b/>
          <w:color w:val="000000"/>
          <w:szCs w:val="24"/>
          <w:lang w:val="bg-BG" w:eastAsia="bg-BG"/>
        </w:rPr>
        <w:t>ОХРАНА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ru-RU" w:eastAsia="bg-BG"/>
        </w:rPr>
        <w:tab/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Ползвателите на пасища, мери и ливади от общинския поземлен фонд организират охраната на   ползваните от тях имоти, включени в договора за наем , както и изпълнение на поетото задължение за поддържане на посочените имоти в  добро земеделско и екологично състояние.</w:t>
      </w:r>
    </w:p>
    <w:p w:rsidR="007F53F2" w:rsidRPr="007F53F2" w:rsidRDefault="007F53F2" w:rsidP="007F53F2">
      <w:pPr>
        <w:rPr>
          <w:rFonts w:eastAsia="Times New Roman" w:cs="Times New Roman"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 xml:space="preserve"> І</w:t>
      </w:r>
      <w:r w:rsidRPr="007F53F2">
        <w:rPr>
          <w:rFonts w:eastAsia="Times New Roman" w:cs="Times New Roman"/>
          <w:b/>
          <w:szCs w:val="24"/>
          <w:lang w:eastAsia="bg-BG"/>
        </w:rPr>
        <w:t>X</w:t>
      </w:r>
      <w:r w:rsidRPr="007F53F2">
        <w:rPr>
          <w:rFonts w:eastAsia="Times New Roman" w:cs="Times New Roman"/>
          <w:b/>
          <w:szCs w:val="24"/>
          <w:lang w:val="bg-BG" w:eastAsia="bg-BG"/>
        </w:rPr>
        <w:t>. РЕЖИМ НА ПОЛЗВАНЕ, ЗАБРАНИ И ОГРАНИЧЕНИЯ В ЗАВИСИМОСТ ОТ КОНКРЕТНИТЕ ДАДЕНОСТИ НА ТОПОГРАФСКИ, ПОЧВЕНИ, КЛИМАТИЧНИ И ДРУГИ УСЛОВИЯ, И НА РАЗВИТИЕТО НА ЖИВОТНОВЪДСТВОТО НА ТЕРИТОРИЯТА НА ОБЩИНАТА.</w:t>
      </w:r>
    </w:p>
    <w:p w:rsidR="007F53F2" w:rsidRPr="007F53F2" w:rsidRDefault="007F53F2" w:rsidP="007F53F2">
      <w:pPr>
        <w:tabs>
          <w:tab w:val="left" w:pos="300"/>
        </w:tabs>
        <w:spacing w:before="1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 xml:space="preserve">        Поддържането на пасищата, мерите и ливадите  в добро земеделско и екологично състояние за </w:t>
      </w:r>
      <w:r w:rsidRPr="007F53F2">
        <w:rPr>
          <w:rFonts w:eastAsia="Times New Roman" w:cs="Times New Roman"/>
          <w:color w:val="000000"/>
          <w:spacing w:val="-1"/>
          <w:szCs w:val="24"/>
          <w:lang w:val="ru-RU" w:eastAsia="bg-BG"/>
        </w:rPr>
        <w:t xml:space="preserve"> </w:t>
      </w:r>
      <w:r w:rsidRPr="007F53F2">
        <w:rPr>
          <w:rFonts w:eastAsia="Times New Roman" w:cs="Times New Roman"/>
          <w:color w:val="000000"/>
          <w:spacing w:val="-1"/>
          <w:szCs w:val="24"/>
          <w:lang w:val="bg-BG" w:eastAsia="bg-BG"/>
        </w:rPr>
        <w:t xml:space="preserve">общо и за индивидуално ползване е за сметка на общината и за сметка на ползвателите ,  както следва : </w:t>
      </w:r>
    </w:p>
    <w:p w:rsidR="007F53F2" w:rsidRPr="007F53F2" w:rsidRDefault="007F53F2" w:rsidP="007F53F2">
      <w:pPr>
        <w:ind w:left="5664" w:firstLine="708"/>
        <w:jc w:val="left"/>
        <w:rPr>
          <w:rFonts w:eastAsia="Times New Roman" w:cs="Times New Roman"/>
          <w:szCs w:val="24"/>
          <w:lang w:val="bg-BG"/>
        </w:rPr>
      </w:pPr>
    </w:p>
    <w:p w:rsidR="007F53F2" w:rsidRPr="007F53F2" w:rsidRDefault="007F53F2" w:rsidP="007F53F2">
      <w:pPr>
        <w:rPr>
          <w:rFonts w:eastAsia="Times New Roman" w:cs="Times New Roman"/>
          <w:b/>
          <w:szCs w:val="24"/>
          <w:u w:val="single"/>
          <w:lang w:val="ru-RU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ab/>
      </w:r>
      <w:r w:rsidRPr="007F53F2">
        <w:rPr>
          <w:rFonts w:eastAsia="Times New Roman" w:cs="Times New Roman"/>
          <w:b/>
          <w:szCs w:val="24"/>
          <w:lang w:val="bg-BG" w:eastAsia="bg-BG"/>
        </w:rPr>
        <w:t>1.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</w:t>
      </w:r>
      <w:r w:rsidRPr="007F53F2">
        <w:rPr>
          <w:rFonts w:eastAsia="Times New Roman" w:cs="Times New Roman"/>
          <w:b/>
          <w:szCs w:val="24"/>
          <w:u w:val="single"/>
          <w:lang w:val="bg-BG" w:eastAsia="bg-BG"/>
        </w:rPr>
        <w:t>Задължения на общината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1.</w:t>
      </w:r>
      <w:proofErr w:type="spellStart"/>
      <w:r w:rsidRPr="007F53F2">
        <w:rPr>
          <w:rFonts w:eastAsia="Times New Roman" w:cs="Times New Roman"/>
          <w:b/>
          <w:szCs w:val="24"/>
          <w:lang w:val="bg-BG" w:eastAsia="bg-BG"/>
        </w:rPr>
        <w:t>1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.Да осигури безпрепятствено ползване на предоставените общински пасища, мери и ливади за общо  и за индивидуално ползване от земеделските стопани или техните сдружения за извеждане на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на притежаваните от земеделските стопани животни.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lastRenderedPageBreak/>
        <w:t>1.2.</w:t>
      </w:r>
      <w:r w:rsidRPr="007F53F2">
        <w:rPr>
          <w:rFonts w:eastAsia="Times New Roman" w:cs="Times New Roman"/>
          <w:szCs w:val="24"/>
          <w:lang w:val="bg-BG" w:eastAsia="bg-BG"/>
        </w:rPr>
        <w:t>Да предоставя периодична информация на ползвателите относно необходимите мероприятия по поддържане и опазване на пасищата, мери и ливади.</w:t>
      </w:r>
    </w:p>
    <w:p w:rsidR="007F53F2" w:rsidRPr="007F53F2" w:rsidRDefault="007F53F2" w:rsidP="007F53F2">
      <w:pPr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ab/>
        <w:t xml:space="preserve">1.3. </w:t>
      </w:r>
      <w:r w:rsidRPr="007F53F2">
        <w:rPr>
          <w:rFonts w:eastAsia="Times New Roman" w:cs="Times New Roman"/>
          <w:szCs w:val="24"/>
          <w:lang w:val="bg-BG" w:eastAsia="bg-BG"/>
        </w:rPr>
        <w:t>Да актуализира ежегодно договорите за ползване на пасищата, мерите и ливади.</w:t>
      </w:r>
    </w:p>
    <w:p w:rsidR="007F53F2" w:rsidRPr="007F53F2" w:rsidRDefault="007F53F2" w:rsidP="007F53F2">
      <w:pPr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ab/>
        <w:t>1.4.</w:t>
      </w:r>
      <w:r w:rsidRPr="007F53F2">
        <w:rPr>
          <w:rFonts w:eastAsia="Times New Roman" w:cs="Times New Roman"/>
          <w:szCs w:val="24"/>
          <w:lang w:val="bg-BG" w:eastAsia="bg-BG"/>
        </w:rPr>
        <w:t>Да предостави мери и пасища – публична общинска собственост на земеделски стопани или лица, които са поели задължението да ги подържат в добро земеделско и екологично състояние.</w:t>
      </w:r>
    </w:p>
    <w:p w:rsidR="007F53F2" w:rsidRPr="007F53F2" w:rsidRDefault="007F53F2" w:rsidP="007F53F2">
      <w:pPr>
        <w:rPr>
          <w:rFonts w:eastAsia="Times New Roman" w:cs="Times New Roman"/>
          <w:b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ab/>
        <w:t>1.5.</w:t>
      </w:r>
      <w:r w:rsidRPr="007F53F2">
        <w:rPr>
          <w:rFonts w:eastAsia="Times New Roman" w:cs="Times New Roman"/>
          <w:szCs w:val="24"/>
          <w:lang w:val="bg-BG" w:eastAsia="bg-BG"/>
        </w:rPr>
        <w:t xml:space="preserve">Кметът  на общината и кметовете на 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>кметства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в селата от община </w:t>
      </w:r>
      <w:r>
        <w:rPr>
          <w:rFonts w:eastAsia="Times New Roman" w:cs="Times New Roman"/>
          <w:szCs w:val="24"/>
          <w:lang w:val="bg-BG" w:eastAsia="bg-BG"/>
        </w:rPr>
        <w:t>Гулянци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уведомяват всички жители, отглеждащи животни за лична консумация за определените за общо ползване общински пасища и мери.</w:t>
      </w:r>
      <w:r w:rsidRPr="007F53F2">
        <w:rPr>
          <w:rFonts w:eastAsia="Times New Roman" w:cs="Times New Roman"/>
          <w:b/>
          <w:szCs w:val="24"/>
          <w:lang w:val="bg-BG" w:eastAsia="bg-BG"/>
        </w:rPr>
        <w:t xml:space="preserve"> </w:t>
      </w:r>
    </w:p>
    <w:p w:rsidR="007F53F2" w:rsidRPr="007F53F2" w:rsidRDefault="007F53F2" w:rsidP="007F53F2">
      <w:pPr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ab/>
        <w:t>2.</w:t>
      </w:r>
      <w:r w:rsidRPr="007F53F2">
        <w:rPr>
          <w:rFonts w:eastAsia="Times New Roman" w:cs="Times New Roman"/>
          <w:b/>
          <w:szCs w:val="24"/>
          <w:u w:val="single"/>
          <w:lang w:val="bg-BG" w:eastAsia="bg-BG"/>
        </w:rPr>
        <w:t>Задължения на ползвателите</w:t>
      </w:r>
      <w:r w:rsidRPr="007F53F2">
        <w:rPr>
          <w:rFonts w:eastAsia="Times New Roman" w:cs="Times New Roman"/>
          <w:szCs w:val="24"/>
          <w:u w:val="single"/>
          <w:lang w:val="bg-BG" w:eastAsia="bg-BG"/>
        </w:rPr>
        <w:t xml:space="preserve"> </w:t>
      </w:r>
      <w:r w:rsidRPr="007F53F2">
        <w:rPr>
          <w:rFonts w:eastAsia="Times New Roman" w:cs="Times New Roman"/>
          <w:b/>
          <w:szCs w:val="24"/>
          <w:u w:val="single"/>
          <w:lang w:val="bg-BG" w:eastAsia="bg-BG"/>
        </w:rPr>
        <w:t>за индивидуално ползване на пасища ,мери и ливади</w:t>
      </w:r>
      <w:r w:rsidRPr="007F53F2">
        <w:rPr>
          <w:rFonts w:eastAsia="Times New Roman" w:cs="Times New Roman"/>
          <w:szCs w:val="24"/>
          <w:lang w:val="bg-BG" w:eastAsia="bg-BG"/>
        </w:rPr>
        <w:t>: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2.1.</w:t>
      </w:r>
      <w:r w:rsidRPr="007F53F2">
        <w:rPr>
          <w:rFonts w:eastAsia="Times New Roman" w:cs="Times New Roman"/>
          <w:szCs w:val="24"/>
          <w:lang w:val="bg-BG" w:eastAsia="bg-BG"/>
        </w:rPr>
        <w:t>Да осигуряват стриктното прилагане на технологични и  организационни мероприятия относно ползваните пасища,мери;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</w:t>
      </w:r>
      <w:proofErr w:type="spellStart"/>
      <w:r w:rsidRPr="007F53F2">
        <w:rPr>
          <w:rFonts w:eastAsia="Times New Roman" w:cs="Times New Roman"/>
          <w:b/>
          <w:szCs w:val="24"/>
          <w:lang w:val="bg-BG" w:eastAsia="bg-BG"/>
        </w:rPr>
        <w:t>2</w:t>
      </w:r>
      <w:proofErr w:type="spellEnd"/>
      <w:r w:rsidRPr="007F53F2">
        <w:rPr>
          <w:rFonts w:eastAsia="Times New Roman" w:cs="Times New Roman"/>
          <w:b/>
          <w:szCs w:val="24"/>
          <w:lang w:val="bg-BG" w:eastAsia="bg-BG"/>
        </w:rPr>
        <w:t>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подадат заявление по образец до Кмета на общината за предоставяне под наем на  пасища, мери и ливади – общинска собственост;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2.3.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сключат договори с общината;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 xml:space="preserve">2.4. </w:t>
      </w:r>
      <w:r w:rsidRPr="007F53F2">
        <w:rPr>
          <w:rFonts w:eastAsia="Times New Roman" w:cs="Times New Roman"/>
          <w:szCs w:val="24"/>
          <w:lang w:val="bg-BG" w:eastAsia="bg-BG"/>
        </w:rPr>
        <w:t>Да заплащат годишен наем;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2.5.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осигуряват свободен достъп до мерите и пасищата на пасищните животни /едър рогат добитък, дребен рогат добитък, еднокопитни/;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2.6.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почистват мерите и пасищата от битови, строителни и др. отпадъци;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2.7.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не разорават мерите и пасищата и да не променят предназначението им;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2.8.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подобряват повърхностно терена;</w:t>
      </w:r>
    </w:p>
    <w:p w:rsidR="007F53F2" w:rsidRPr="007F53F2" w:rsidRDefault="007F53F2" w:rsidP="007F53F2">
      <w:pPr>
        <w:ind w:left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2.9.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подобряват състоянието на мерите и пасищата чрез оптимизиране на минералното торене;</w:t>
      </w:r>
    </w:p>
    <w:p w:rsidR="007F53F2" w:rsidRPr="007F53F2" w:rsidRDefault="007F53F2" w:rsidP="007F53F2">
      <w:pPr>
        <w:ind w:left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2.10.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Осъществяването на органично торене на мерите и пасищата;</w:t>
      </w:r>
    </w:p>
    <w:p w:rsidR="007F53F2" w:rsidRPr="007F53F2" w:rsidRDefault="007F53F2" w:rsidP="007F53F2">
      <w:pPr>
        <w:ind w:left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2.11.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Борба с плевелите и вредната растителност;</w:t>
      </w:r>
    </w:p>
    <w:p w:rsidR="007F53F2" w:rsidRPr="007F53F2" w:rsidRDefault="007F53F2" w:rsidP="007F53F2">
      <w:pPr>
        <w:ind w:left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2.12.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Подсяване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на деградирали мери и пасища;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2.13.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Основно подобряване на мери и пасища при нископродуктивни естествени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тревостои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със силно влошен тревен състав;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2.14.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В случай, че не са в състояние да поддържат минимална гъстота от животински единици /едър рогат добитък, дребен рогат добитък, еднокопитни/ в предоставените им пасища и мери да извършват минимум една коситба за съответната година до 15 юли; 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2.15.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опазват мерите и пасищата в близост до гори от навлизане на дървесна и храстовидна растителност;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highlight w:val="yellow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2.16.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извеждат и връщат животните „до” и „от” наетите мери и пасища само по точно определени маршрути определени от кметовете на съответните населени места и одобрени от Кмета на Общината;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2.17.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не допускат по никакъв начин навлизането на животните си в земеделски земи освен определените за тяхно ползване мери и пасища;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2.18.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не преотстъпват ползваните от тях пасища и мери – общинска собственост на трети лица;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2.19.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не допускат замърсяването на мери и пасища с битови, строителни, производствени, опасни и др. отпадъци;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2.20.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не извършват наторяване с изкуствени торове и утайки от пречистването на отпадъчни води;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2.21.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опазват пасищата и мерите от ерозиране, заблатяване, засоляване и други увреждания;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lastRenderedPageBreak/>
        <w:t>2.22.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провеждат борба с агресивни и устойчиви растителни видове / орлова папрат, магарешки трън, лопен, чемерика, къпина и др./;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2.23.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Да прилагат ветеринарна профилактика  при доказано заболяване на животните, причинено от кърлежи. За целта заразените пасища, мери и ливади се поставят в изолация и не се допуска </w:t>
      </w:r>
      <w:proofErr w:type="spellStart"/>
      <w:r w:rsidRPr="007F53F2">
        <w:rPr>
          <w:rFonts w:eastAsia="Times New Roman" w:cs="Times New Roman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szCs w:val="24"/>
          <w:lang w:val="bg-BG" w:eastAsia="bg-BG"/>
        </w:rPr>
        <w:t xml:space="preserve"> на животни в заразените участъци. </w:t>
      </w:r>
    </w:p>
    <w:p w:rsidR="007F53F2" w:rsidRPr="007F53F2" w:rsidRDefault="007F53F2" w:rsidP="007F53F2">
      <w:pPr>
        <w:ind w:firstLine="708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2.24.</w:t>
      </w:r>
      <w:r w:rsidR="005A509C">
        <w:rPr>
          <w:rFonts w:eastAsia="Times New Roman" w:cs="Times New Roman"/>
          <w:szCs w:val="24"/>
          <w:lang w:val="bg-BG" w:eastAsia="bg-BG"/>
        </w:rPr>
        <w:t xml:space="preserve"> Да не</w:t>
      </w:r>
      <w:r w:rsidRPr="007F53F2">
        <w:rPr>
          <w:rFonts w:eastAsia="Times New Roman" w:cs="Times New Roman"/>
          <w:szCs w:val="24"/>
          <w:lang w:val="bg-BG" w:eastAsia="bg-BG"/>
        </w:rPr>
        <w:t xml:space="preserve"> се пали растителност в пасищата, мери и ливади. </w:t>
      </w:r>
    </w:p>
    <w:p w:rsidR="007F53F2" w:rsidRDefault="007F53F2" w:rsidP="005A509C">
      <w:pPr>
        <w:ind w:left="720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szCs w:val="24"/>
          <w:lang w:val="bg-BG" w:eastAsia="bg-BG"/>
        </w:rPr>
        <w:t>2.25.</w:t>
      </w:r>
      <w:r w:rsidRPr="007F53F2">
        <w:rPr>
          <w:rFonts w:eastAsia="Times New Roman" w:cs="Times New Roman"/>
          <w:szCs w:val="24"/>
          <w:lang w:val="bg-BG" w:eastAsia="bg-BG"/>
        </w:rPr>
        <w:t xml:space="preserve"> Охраната на наетите  пасища, мери и ливади от ОПФ е за сметка на съответните ползватели. </w:t>
      </w:r>
    </w:p>
    <w:p w:rsidR="007F53F2" w:rsidRDefault="006B6E15" w:rsidP="006B6E15">
      <w:pPr>
        <w:ind w:left="720"/>
        <w:rPr>
          <w:rFonts w:eastAsia="Times New Roman" w:cs="Times New Roman"/>
          <w:szCs w:val="24"/>
          <w:lang w:val="bg-BG" w:eastAsia="bg-BG"/>
        </w:rPr>
      </w:pPr>
      <w:r w:rsidRPr="006B6E15">
        <w:rPr>
          <w:rFonts w:eastAsia="Times New Roman" w:cs="Times New Roman"/>
          <w:b/>
          <w:szCs w:val="24"/>
          <w:lang w:val="bg-BG" w:eastAsia="bg-BG"/>
        </w:rPr>
        <w:t>2.26</w:t>
      </w:r>
      <w:r>
        <w:rPr>
          <w:rFonts w:eastAsia="Times New Roman" w:cs="Times New Roman"/>
          <w:b/>
          <w:szCs w:val="24"/>
          <w:lang w:val="bg-BG" w:eastAsia="bg-BG"/>
        </w:rPr>
        <w:t xml:space="preserve">. </w:t>
      </w:r>
      <w:r>
        <w:rPr>
          <w:rFonts w:eastAsia="Times New Roman" w:cs="Times New Roman"/>
          <w:szCs w:val="24"/>
          <w:lang w:val="bg-BG" w:eastAsia="bg-BG"/>
        </w:rPr>
        <w:t xml:space="preserve">Наемателите на пасища,мери и ливади от ОПФ имат право да поставят </w:t>
      </w:r>
      <w:proofErr w:type="spellStart"/>
      <w:r w:rsidRPr="006B6E15">
        <w:rPr>
          <w:rFonts w:eastAsia="Times New Roman" w:cs="Times New Roman"/>
          <w:szCs w:val="24"/>
          <w:lang w:val="bg-BG" w:eastAsia="bg-BG"/>
        </w:rPr>
        <w:t>електропастир</w:t>
      </w:r>
      <w:proofErr w:type="spellEnd"/>
      <w:r>
        <w:rPr>
          <w:rFonts w:eastAsia="Times New Roman" w:cs="Times New Roman"/>
          <w:szCs w:val="24"/>
          <w:lang w:val="bg-BG" w:eastAsia="bg-BG"/>
        </w:rPr>
        <w:t xml:space="preserve"> с цел </w:t>
      </w:r>
      <w:r w:rsidRPr="006B6E15">
        <w:rPr>
          <w:rFonts w:eastAsia="Times New Roman" w:cs="Times New Roman"/>
          <w:szCs w:val="24"/>
          <w:lang w:val="bg-BG" w:eastAsia="bg-BG"/>
        </w:rPr>
        <w:t>предотвратяване</w:t>
      </w:r>
      <w:r>
        <w:rPr>
          <w:rFonts w:eastAsia="Times New Roman" w:cs="Times New Roman"/>
          <w:szCs w:val="24"/>
          <w:lang w:val="bg-BG" w:eastAsia="bg-BG"/>
        </w:rPr>
        <w:t xml:space="preserve"> на излизане на пасищни селскостопански животни на пътищата от републиканската и общинска пътна мрежа.</w:t>
      </w:r>
    </w:p>
    <w:p w:rsidR="006B6E15" w:rsidRPr="007F53F2" w:rsidRDefault="006B6E15" w:rsidP="006B6E15">
      <w:pPr>
        <w:ind w:left="720"/>
        <w:rPr>
          <w:rFonts w:eastAsia="Times New Roman" w:cs="Times New Roman"/>
          <w:color w:val="000000"/>
          <w:szCs w:val="24"/>
          <w:lang w:val="bg-BG" w:eastAsia="bg-BG"/>
        </w:rPr>
      </w:pP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  <w:r w:rsidRPr="007F53F2">
        <w:rPr>
          <w:rFonts w:eastAsia="Times New Roman" w:cs="Times New Roman"/>
          <w:b/>
          <w:bCs/>
          <w:szCs w:val="24"/>
          <w:lang w:eastAsia="bg-BG"/>
        </w:rPr>
        <w:t>X</w:t>
      </w:r>
      <w:r w:rsidRPr="007F53F2">
        <w:rPr>
          <w:rFonts w:eastAsia="Times New Roman" w:cs="Times New Roman"/>
          <w:b/>
          <w:bCs/>
          <w:szCs w:val="24"/>
          <w:lang w:val="bg-BG" w:eastAsia="bg-BG"/>
        </w:rPr>
        <w:t>. ВЗАИМОДЕЙСТВИЕ</w:t>
      </w:r>
    </w:p>
    <w:p w:rsidR="007F53F2" w:rsidRPr="007F53F2" w:rsidRDefault="007F53F2" w:rsidP="007F53F2">
      <w:pPr>
        <w:jc w:val="left"/>
        <w:rPr>
          <w:rFonts w:eastAsia="Times New Roman" w:cs="Times New Roman"/>
          <w:szCs w:val="24"/>
          <w:lang w:val="bg-BG" w:eastAsia="bg-BG"/>
        </w:rPr>
      </w:pPr>
    </w:p>
    <w:p w:rsidR="007F53F2" w:rsidRPr="007F53F2" w:rsidRDefault="007F53F2" w:rsidP="007F53F2">
      <w:pPr>
        <w:jc w:val="left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При изпълнение на годишния план за </w:t>
      </w:r>
      <w:proofErr w:type="spellStart"/>
      <w:r w:rsidRPr="007F53F2">
        <w:rPr>
          <w:rFonts w:eastAsia="Times New Roman" w:cs="Times New Roman"/>
          <w:color w:val="000000"/>
          <w:szCs w:val="24"/>
          <w:lang w:val="bg-BG" w:eastAsia="bg-BG"/>
        </w:rPr>
        <w:t>паша</w:t>
      </w:r>
      <w:proofErr w:type="spellEnd"/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 , общинската администрация взаимодейства с:</w:t>
      </w:r>
    </w:p>
    <w:p w:rsidR="007F53F2" w:rsidRDefault="007F53F2" w:rsidP="007F53F2">
      <w:pPr>
        <w:jc w:val="left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Общинска служба земеделие – </w:t>
      </w:r>
      <w:r w:rsidR="005A509C">
        <w:rPr>
          <w:rFonts w:eastAsia="Times New Roman" w:cs="Times New Roman"/>
          <w:color w:val="000000"/>
          <w:szCs w:val="24"/>
          <w:lang w:val="bg-BG" w:eastAsia="bg-BG"/>
        </w:rPr>
        <w:t>Гулянци</w:t>
      </w:r>
      <w:r w:rsidRPr="007F53F2">
        <w:rPr>
          <w:rFonts w:eastAsia="Times New Roman" w:cs="Times New Roman"/>
          <w:color w:val="000000"/>
          <w:szCs w:val="24"/>
          <w:lang w:val="bg-BG" w:eastAsia="bg-BG"/>
        </w:rPr>
        <w:t xml:space="preserve">, </w:t>
      </w:r>
    </w:p>
    <w:p w:rsidR="005975B4" w:rsidRPr="007F53F2" w:rsidRDefault="005975B4" w:rsidP="007F53F2">
      <w:pPr>
        <w:jc w:val="left"/>
        <w:rPr>
          <w:rFonts w:eastAsia="Times New Roman" w:cs="Times New Roman"/>
          <w:szCs w:val="24"/>
          <w:lang w:val="bg-BG" w:eastAsia="bg-BG"/>
        </w:rPr>
      </w:pPr>
      <w:r>
        <w:rPr>
          <w:rFonts w:eastAsia="Times New Roman" w:cs="Times New Roman"/>
          <w:color w:val="000000"/>
          <w:szCs w:val="24"/>
          <w:lang w:val="bg-BG" w:eastAsia="bg-BG"/>
        </w:rPr>
        <w:t>Областна дирекция  земеделие – гр. Плевен,</w:t>
      </w:r>
    </w:p>
    <w:p w:rsidR="007F53F2" w:rsidRPr="007F53F2" w:rsidRDefault="007F53F2" w:rsidP="007F53F2">
      <w:pPr>
        <w:jc w:val="left"/>
        <w:rPr>
          <w:rFonts w:eastAsia="Times New Roman" w:cs="Times New Roman"/>
          <w:color w:val="000000"/>
          <w:szCs w:val="24"/>
          <w:lang w:val="bg-BG" w:eastAsia="bg-BG"/>
        </w:rPr>
      </w:pPr>
      <w:r w:rsidRPr="007F53F2">
        <w:rPr>
          <w:rFonts w:eastAsia="Times New Roman" w:cs="Times New Roman"/>
          <w:szCs w:val="24"/>
          <w:lang w:val="bg-BG" w:eastAsia="bg-BG"/>
        </w:rPr>
        <w:t xml:space="preserve">Областната дирекция по безопасност на храните </w:t>
      </w:r>
      <w:r w:rsidRPr="007F53F2">
        <w:rPr>
          <w:rFonts w:eastAsia="Times New Roman" w:cs="Times New Roman"/>
          <w:color w:val="FF00FF"/>
          <w:szCs w:val="24"/>
          <w:lang w:val="bg-BG" w:eastAsia="bg-BG"/>
        </w:rPr>
        <w:t xml:space="preserve"> </w:t>
      </w:r>
      <w:r w:rsidR="005A509C">
        <w:rPr>
          <w:rFonts w:eastAsia="Times New Roman" w:cs="Times New Roman"/>
          <w:color w:val="000000"/>
          <w:szCs w:val="24"/>
          <w:lang w:val="bg-BG" w:eastAsia="bg-BG"/>
        </w:rPr>
        <w:t>- Плевен</w:t>
      </w:r>
    </w:p>
    <w:p w:rsidR="007F53F2" w:rsidRPr="007F53F2" w:rsidRDefault="007F53F2" w:rsidP="007F53F2">
      <w:pPr>
        <w:jc w:val="left"/>
        <w:rPr>
          <w:rFonts w:eastAsia="Times New Roman" w:cs="Times New Roman"/>
          <w:b/>
          <w:szCs w:val="24"/>
          <w:lang w:val="bg-BG" w:eastAsia="bg-BG"/>
        </w:rPr>
      </w:pPr>
    </w:p>
    <w:p w:rsidR="00620394" w:rsidRDefault="00620394">
      <w:pPr>
        <w:rPr>
          <w:lang w:val="bg-BG"/>
        </w:rPr>
      </w:pPr>
    </w:p>
    <w:p w:rsidR="00DA0F05" w:rsidRDefault="00DA0F05">
      <w:pPr>
        <w:rPr>
          <w:lang w:val="bg-BG"/>
        </w:rPr>
      </w:pPr>
    </w:p>
    <w:p w:rsidR="00DA0F05" w:rsidRDefault="00DA0F05">
      <w:pPr>
        <w:rPr>
          <w:lang w:val="bg-BG"/>
        </w:rPr>
      </w:pPr>
    </w:p>
    <w:p w:rsidR="00DA0F05" w:rsidRPr="00260023" w:rsidRDefault="00DA0F05" w:rsidP="00DA0F05">
      <w:pPr>
        <w:rPr>
          <w:szCs w:val="24"/>
          <w:lang w:val="bg-BG"/>
        </w:rPr>
      </w:pPr>
      <w:r>
        <w:rPr>
          <w:rFonts w:eastAsia="Times New Roman" w:cs="Times New Roman"/>
          <w:b/>
          <w:szCs w:val="24"/>
          <w:lang w:val="bg-BG"/>
        </w:rPr>
        <w:t xml:space="preserve">НИКОЛАЙ ФЕРДИНАНДОВ                                                                      </w:t>
      </w:r>
    </w:p>
    <w:p w:rsidR="00DA0F05" w:rsidRPr="00260023" w:rsidRDefault="00DA0F05" w:rsidP="00DA0F05">
      <w:pPr>
        <w:ind w:left="-180" w:right="-288"/>
        <w:rPr>
          <w:rFonts w:eastAsia="Times New Roman" w:cs="Times New Roman"/>
          <w:b/>
          <w:szCs w:val="24"/>
          <w:lang w:val="bg-BG"/>
        </w:rPr>
      </w:pPr>
      <w:r>
        <w:rPr>
          <w:rFonts w:eastAsia="Times New Roman" w:cs="Times New Roman"/>
          <w:b/>
          <w:szCs w:val="24"/>
          <w:lang w:val="bg-BG"/>
        </w:rPr>
        <w:tab/>
        <w:t>НАЧАЛНИК ОТДЕЛ „УПРАВЛЕНИЕ НА ОБЩИНСКАТА СОБСТВЕНОСТ“</w:t>
      </w:r>
    </w:p>
    <w:p w:rsidR="000832A8" w:rsidRPr="00620394" w:rsidRDefault="000832A8">
      <w:pPr>
        <w:rPr>
          <w:lang w:val="bg-BG"/>
        </w:rPr>
      </w:pPr>
    </w:p>
    <w:sectPr w:rsidR="000832A8" w:rsidRPr="00620394" w:rsidSect="009E1625">
      <w:footerReference w:type="default" r:id="rId11"/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49" w:rsidRDefault="00536349" w:rsidP="00620394">
      <w:r>
        <w:separator/>
      </w:r>
    </w:p>
  </w:endnote>
  <w:endnote w:type="continuationSeparator" w:id="0">
    <w:p w:rsidR="00536349" w:rsidRDefault="00536349" w:rsidP="006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107965"/>
      <w:docPartObj>
        <w:docPartGallery w:val="Page Numbers (Bottom of Page)"/>
        <w:docPartUnique/>
      </w:docPartObj>
    </w:sdtPr>
    <w:sdtEndPr/>
    <w:sdtContent>
      <w:p w:rsidR="001A7478" w:rsidRDefault="001A7478" w:rsidP="001A74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F7D" w:rsidRPr="00175F7D">
          <w:rPr>
            <w:noProof/>
            <w:lang w:val="bg-BG"/>
          </w:rPr>
          <w:t>7</w:t>
        </w:r>
        <w:r>
          <w:fldChar w:fldCharType="end"/>
        </w:r>
        <w:r w:rsidRPr="001A7478">
          <w:rPr>
            <w:rFonts w:eastAsia="Times New Roman" w:cs="Times New Roman"/>
            <w:noProof/>
            <w:szCs w:val="24"/>
          </w:rPr>
          <w:drawing>
            <wp:inline distT="0" distB="0" distL="0" distR="0" wp14:anchorId="1CE22274" wp14:editId="2A508AF8">
              <wp:extent cx="1115695" cy="402590"/>
              <wp:effectExtent l="0" t="0" r="8255" b="0"/>
              <wp:docPr id="3" name="Картина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15695" cy="4025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:rsidR="00620394" w:rsidRDefault="006203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49" w:rsidRDefault="00536349" w:rsidP="00620394">
      <w:r>
        <w:separator/>
      </w:r>
    </w:p>
  </w:footnote>
  <w:footnote w:type="continuationSeparator" w:id="0">
    <w:p w:rsidR="00536349" w:rsidRDefault="00536349" w:rsidP="00620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8073A"/>
    <w:multiLevelType w:val="multilevel"/>
    <w:tmpl w:val="34B68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5CF129E"/>
    <w:multiLevelType w:val="hybridMultilevel"/>
    <w:tmpl w:val="C49A00EA"/>
    <w:lvl w:ilvl="0" w:tplc="EC7008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322309"/>
    <w:multiLevelType w:val="hybridMultilevel"/>
    <w:tmpl w:val="8864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C52E1"/>
    <w:multiLevelType w:val="hybridMultilevel"/>
    <w:tmpl w:val="05968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562C0"/>
    <w:multiLevelType w:val="hybridMultilevel"/>
    <w:tmpl w:val="FFCA76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16C5B"/>
    <w:multiLevelType w:val="hybridMultilevel"/>
    <w:tmpl w:val="3F4234D8"/>
    <w:lvl w:ilvl="0" w:tplc="E02A5A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291"/>
    <w:rsid w:val="00025F4D"/>
    <w:rsid w:val="0004311F"/>
    <w:rsid w:val="00065F2B"/>
    <w:rsid w:val="000832A8"/>
    <w:rsid w:val="00175F7D"/>
    <w:rsid w:val="001A7478"/>
    <w:rsid w:val="001D1A21"/>
    <w:rsid w:val="00283C6C"/>
    <w:rsid w:val="002C5D9D"/>
    <w:rsid w:val="00317F44"/>
    <w:rsid w:val="00372666"/>
    <w:rsid w:val="003B3DC3"/>
    <w:rsid w:val="003F37FA"/>
    <w:rsid w:val="00456106"/>
    <w:rsid w:val="00536349"/>
    <w:rsid w:val="005975B4"/>
    <w:rsid w:val="005A509C"/>
    <w:rsid w:val="00620394"/>
    <w:rsid w:val="006B6E15"/>
    <w:rsid w:val="007F53F2"/>
    <w:rsid w:val="009E1625"/>
    <w:rsid w:val="00A41291"/>
    <w:rsid w:val="00AE486E"/>
    <w:rsid w:val="00CE78AD"/>
    <w:rsid w:val="00DA0F05"/>
    <w:rsid w:val="00DF7ED7"/>
    <w:rsid w:val="00EF08AA"/>
    <w:rsid w:val="00F5035A"/>
    <w:rsid w:val="00F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39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620394"/>
  </w:style>
  <w:style w:type="paragraph" w:styleId="a5">
    <w:name w:val="footer"/>
    <w:basedOn w:val="a"/>
    <w:link w:val="a6"/>
    <w:uiPriority w:val="99"/>
    <w:unhideWhenUsed/>
    <w:rsid w:val="0062039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620394"/>
  </w:style>
  <w:style w:type="paragraph" w:styleId="a7">
    <w:name w:val="List Paragraph"/>
    <w:basedOn w:val="a"/>
    <w:uiPriority w:val="34"/>
    <w:qFormat/>
    <w:rsid w:val="00456106"/>
    <w:pPr>
      <w:ind w:left="720"/>
      <w:contextualSpacing/>
      <w:jc w:val="left"/>
    </w:pPr>
    <w:rPr>
      <w:rFonts w:eastAsia="Times New Roman" w:cs="Times New Roman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E1625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9E16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39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620394"/>
  </w:style>
  <w:style w:type="paragraph" w:styleId="a5">
    <w:name w:val="footer"/>
    <w:basedOn w:val="a"/>
    <w:link w:val="a6"/>
    <w:uiPriority w:val="99"/>
    <w:unhideWhenUsed/>
    <w:rsid w:val="0062039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620394"/>
  </w:style>
  <w:style w:type="paragraph" w:styleId="a7">
    <w:name w:val="List Paragraph"/>
    <w:basedOn w:val="a"/>
    <w:uiPriority w:val="34"/>
    <w:qFormat/>
    <w:rsid w:val="00456106"/>
    <w:pPr>
      <w:ind w:left="720"/>
      <w:contextualSpacing/>
      <w:jc w:val="left"/>
    </w:pPr>
    <w:rPr>
      <w:rFonts w:eastAsia="Times New Roman" w:cs="Times New Roman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E1625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9E1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D9F1-65B3-4633-A173-9E3DE37FB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2442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2021-02-16T08:53:00Z</cp:lastPrinted>
  <dcterms:created xsi:type="dcterms:W3CDTF">2021-02-15T13:10:00Z</dcterms:created>
  <dcterms:modified xsi:type="dcterms:W3CDTF">2024-02-12T08:31:00Z</dcterms:modified>
</cp:coreProperties>
</file>